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3BAA" w14:textId="79E77BC4" w:rsidR="00726B1A" w:rsidRPr="008A3FA0" w:rsidRDefault="00726B1A" w:rsidP="00726B1A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 w:rsidR="00CF5ACF"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Oświaty, Kultury</w:t>
      </w:r>
      <w:r w:rsidR="00202343"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CF5ACF"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Sportu i Spraw Społecznych</w:t>
      </w:r>
    </w:p>
    <w:p w14:paraId="667ABF1D" w14:textId="77777777" w:rsidR="00726B1A" w:rsidRPr="008A3FA0" w:rsidRDefault="00726B1A" w:rsidP="00726B1A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0E0299CC" w14:textId="2C9C4D80" w:rsidR="00726B1A" w:rsidRPr="008A3FA0" w:rsidRDefault="00726B1A" w:rsidP="00726B1A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CF5ACF"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="00DA440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8</w:t>
      </w:r>
      <w:r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DA440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10</w:t>
      </w:r>
      <w:r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.2020 roku.</w:t>
      </w:r>
    </w:p>
    <w:p w14:paraId="14D2EDEB" w14:textId="77777777" w:rsidR="00726B1A" w:rsidRPr="008A3FA0" w:rsidRDefault="00726B1A" w:rsidP="00726B1A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7AFE1CCB" w14:textId="77777777" w:rsidR="00726B1A" w:rsidRPr="008A3FA0" w:rsidRDefault="00726B1A" w:rsidP="00726B1A">
      <w:pPr>
        <w:pStyle w:val="Standard"/>
        <w:numPr>
          <w:ilvl w:val="0"/>
          <w:numId w:val="4"/>
        </w:numPr>
        <w:spacing w:after="28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01A3A271" w14:textId="77777777" w:rsidR="00726B1A" w:rsidRPr="008A3FA0" w:rsidRDefault="00726B1A" w:rsidP="00726B1A">
      <w:pPr>
        <w:pStyle w:val="Standard"/>
        <w:numPr>
          <w:ilvl w:val="0"/>
          <w:numId w:val="3"/>
        </w:numPr>
        <w:spacing w:after="28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9B84EA" w14:textId="77777777" w:rsidR="00726B1A" w:rsidRPr="008A3FA0" w:rsidRDefault="00726B1A" w:rsidP="00726B1A">
      <w:pPr>
        <w:pStyle w:val="Standard"/>
        <w:numPr>
          <w:ilvl w:val="0"/>
          <w:numId w:val="3"/>
        </w:numPr>
        <w:spacing w:after="28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52470A3B" w14:textId="0851827A" w:rsidR="00726B1A" w:rsidRDefault="00726B1A" w:rsidP="00726B1A">
      <w:pPr>
        <w:pStyle w:val="Standard"/>
        <w:numPr>
          <w:ilvl w:val="0"/>
          <w:numId w:val="3"/>
        </w:numPr>
        <w:spacing w:after="28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3A0727B6" w14:textId="7CF34677" w:rsidR="002D3AB9" w:rsidRDefault="002D3AB9" w:rsidP="00726B1A">
      <w:pPr>
        <w:pStyle w:val="Standard"/>
        <w:numPr>
          <w:ilvl w:val="0"/>
          <w:numId w:val="3"/>
        </w:numPr>
        <w:spacing w:after="28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 protokołu z 23.09.2020 roku.</w:t>
      </w:r>
    </w:p>
    <w:p w14:paraId="1BE335A6" w14:textId="2ACA5593" w:rsidR="002D3AB9" w:rsidRDefault="002D3AB9" w:rsidP="00726B1A">
      <w:pPr>
        <w:pStyle w:val="Standard"/>
        <w:numPr>
          <w:ilvl w:val="0"/>
          <w:numId w:val="3"/>
        </w:numPr>
        <w:spacing w:after="28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Przychodnia </w:t>
      </w:r>
      <w:r w:rsidR="00086FCD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0078FF">
        <w:rPr>
          <w:rFonts w:asciiTheme="minorHAnsi" w:eastAsia="Times New Roman" w:hAnsiTheme="minorHAnsi" w:cstheme="minorHAnsi"/>
          <w:sz w:val="22"/>
          <w:szCs w:val="22"/>
          <w:lang w:eastAsia="pl-PL"/>
        </w:rPr>
        <w:t>sychologiczno-</w:t>
      </w:r>
      <w:r w:rsidR="00086FCD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0078FF">
        <w:rPr>
          <w:rFonts w:asciiTheme="minorHAnsi" w:eastAsia="Times New Roman" w:hAnsiTheme="minorHAnsi" w:cstheme="minorHAnsi"/>
          <w:sz w:val="22"/>
          <w:szCs w:val="22"/>
          <w:lang w:eastAsia="pl-PL"/>
        </w:rPr>
        <w:t>edagogiczna</w:t>
      </w:r>
      <w:r w:rsidR="00086F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Luboniu Filia w Suchym Lesie</w:t>
      </w:r>
      <w:r w:rsidR="000078F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informacja i projekt uchwały.</w:t>
      </w:r>
    </w:p>
    <w:p w14:paraId="2EA83DB8" w14:textId="57842446" w:rsidR="00BE1206" w:rsidRPr="008A3FA0" w:rsidRDefault="00BE1206" w:rsidP="00726B1A">
      <w:pPr>
        <w:pStyle w:val="Standard"/>
        <w:numPr>
          <w:ilvl w:val="0"/>
          <w:numId w:val="3"/>
        </w:numPr>
        <w:spacing w:after="28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Nauka zdalna w szkołach na terenie gminy.</w:t>
      </w:r>
    </w:p>
    <w:p w14:paraId="6128818D" w14:textId="77777777" w:rsidR="00726B1A" w:rsidRPr="008A3FA0" w:rsidRDefault="00726B1A" w:rsidP="00726B1A">
      <w:pPr>
        <w:pStyle w:val="Standard"/>
        <w:numPr>
          <w:ilvl w:val="0"/>
          <w:numId w:val="3"/>
        </w:numPr>
        <w:spacing w:after="28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69FEF475" w14:textId="77777777" w:rsidR="00726B1A" w:rsidRPr="008A3FA0" w:rsidRDefault="00726B1A" w:rsidP="00726B1A">
      <w:pPr>
        <w:pStyle w:val="Standard"/>
        <w:numPr>
          <w:ilvl w:val="0"/>
          <w:numId w:val="3"/>
        </w:numPr>
        <w:spacing w:after="28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74F51E78" w14:textId="77777777" w:rsidR="00726B1A" w:rsidRPr="008A3FA0" w:rsidRDefault="00726B1A" w:rsidP="00726B1A">
      <w:pPr>
        <w:pStyle w:val="Standard"/>
        <w:numPr>
          <w:ilvl w:val="0"/>
          <w:numId w:val="3"/>
        </w:numPr>
        <w:spacing w:after="28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7A9EC5FF" w14:textId="77777777" w:rsidR="00726B1A" w:rsidRPr="008A3FA0" w:rsidRDefault="00726B1A" w:rsidP="00726B1A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31A96FCD" w14:textId="505674DA" w:rsidR="00E226FF" w:rsidRPr="008A3FA0" w:rsidRDefault="00726B1A" w:rsidP="00E226F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A009C6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009C6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J.</w:t>
      </w:r>
      <w:r w:rsidR="00E226FF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="008A3FA0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Radzięda</w:t>
      </w:r>
      <w:proofErr w:type="spellEnd"/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</w:t>
      </w:r>
      <w:r w:rsidR="002A1895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posiedzenie Komisji, powitał</w:t>
      </w:r>
      <w:r w:rsidR="002A1895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członków Komisji</w:t>
      </w:r>
      <w:r w:rsidR="008A3FA0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, gości</w:t>
      </w:r>
      <w:r w:rsidR="00ED3776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stwierdził prawomocność posiedzenia na podstawie </w:t>
      </w:r>
      <w:r w:rsidR="002A1895">
        <w:rPr>
          <w:rFonts w:asciiTheme="minorHAnsi" w:eastAsia="Times New Roman" w:hAnsiTheme="minorHAnsi" w:cstheme="minorHAnsi"/>
          <w:sz w:val="22"/>
          <w:szCs w:val="22"/>
          <w:lang w:eastAsia="pl-PL"/>
        </w:rPr>
        <w:t>zaobserwowanej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obecności</w:t>
      </w:r>
      <w:r w:rsidR="002A1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posiedzeniu zdalnym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. Porządek obrad został przyjęty jednogłośnie.</w:t>
      </w:r>
    </w:p>
    <w:p w14:paraId="3F988D2B" w14:textId="5E9F82ED" w:rsidR="00671023" w:rsidRDefault="00E226FF" w:rsidP="00726B1A">
      <w:pPr>
        <w:spacing w:line="360" w:lineRule="auto"/>
        <w:jc w:val="both"/>
        <w:rPr>
          <w:rFonts w:cstheme="minorHAnsi"/>
        </w:rPr>
      </w:pPr>
      <w:r w:rsidRPr="008A3FA0">
        <w:rPr>
          <w:rFonts w:cstheme="minorHAnsi"/>
        </w:rPr>
        <w:t>Ad. 5</w:t>
      </w:r>
      <w:r w:rsidR="00671023" w:rsidRPr="008A3FA0">
        <w:rPr>
          <w:rFonts w:cstheme="minorHAnsi"/>
        </w:rPr>
        <w:t>.</w:t>
      </w:r>
    </w:p>
    <w:p w14:paraId="286EA679" w14:textId="0B949676" w:rsidR="002D3AB9" w:rsidRDefault="002D3AB9" w:rsidP="00726B1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Protokół z 23.09.2020 roku został przyjęty jednogłośnie.</w:t>
      </w:r>
    </w:p>
    <w:p w14:paraId="5E5CD6C0" w14:textId="7C845D11" w:rsidR="002D3AB9" w:rsidRPr="008A3FA0" w:rsidRDefault="002D3AB9" w:rsidP="00726B1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5F7C899C" w14:textId="3DD49A4E" w:rsidR="002D3AB9" w:rsidRDefault="00671023" w:rsidP="00DA4405">
      <w:pPr>
        <w:spacing w:line="360" w:lineRule="auto"/>
        <w:jc w:val="both"/>
        <w:rPr>
          <w:rFonts w:cstheme="minorHAnsi"/>
        </w:rPr>
      </w:pPr>
      <w:r w:rsidRPr="002A1895">
        <w:rPr>
          <w:rFonts w:cstheme="minorHAnsi"/>
          <w:b/>
          <w:bCs/>
        </w:rPr>
        <w:t xml:space="preserve">Przewodnicząca J. </w:t>
      </w:r>
      <w:proofErr w:type="spellStart"/>
      <w:r w:rsidRPr="002A1895">
        <w:rPr>
          <w:rFonts w:cstheme="minorHAnsi"/>
          <w:b/>
          <w:bCs/>
        </w:rPr>
        <w:t>Radzięda</w:t>
      </w:r>
      <w:proofErr w:type="spellEnd"/>
      <w:r w:rsidRPr="008A3FA0">
        <w:rPr>
          <w:rFonts w:cstheme="minorHAnsi"/>
        </w:rPr>
        <w:t xml:space="preserve"> – </w:t>
      </w:r>
      <w:r w:rsidR="002D3AB9">
        <w:rPr>
          <w:rFonts w:cstheme="minorHAnsi"/>
        </w:rPr>
        <w:t xml:space="preserve">proszę </w:t>
      </w:r>
      <w:r w:rsidR="00086FCD">
        <w:rPr>
          <w:rFonts w:cstheme="minorHAnsi"/>
        </w:rPr>
        <w:t>P</w:t>
      </w:r>
      <w:r w:rsidR="002D3AB9">
        <w:rPr>
          <w:rFonts w:cstheme="minorHAnsi"/>
        </w:rPr>
        <w:t xml:space="preserve">anią kierownik referatu oświaty </w:t>
      </w:r>
      <w:r w:rsidR="002A1895">
        <w:rPr>
          <w:rFonts w:cstheme="minorHAnsi"/>
        </w:rPr>
        <w:t xml:space="preserve">i sportu </w:t>
      </w:r>
      <w:r w:rsidR="002D3AB9">
        <w:rPr>
          <w:rFonts w:cstheme="minorHAnsi"/>
        </w:rPr>
        <w:t xml:space="preserve">o informację na temat poradni </w:t>
      </w:r>
      <w:r w:rsidR="002A1895">
        <w:rPr>
          <w:rFonts w:cstheme="minorHAnsi"/>
        </w:rPr>
        <w:t>psychologiczno-pedagogicznej</w:t>
      </w:r>
      <w:r w:rsidR="002D3AB9">
        <w:rPr>
          <w:rFonts w:cstheme="minorHAnsi"/>
        </w:rPr>
        <w:t>, a następnie przejdziemy do projektu uchwały.</w:t>
      </w:r>
    </w:p>
    <w:p w14:paraId="4CA54EF3" w14:textId="5B942E7B" w:rsidR="002D3AB9" w:rsidRDefault="002A1895" w:rsidP="00DA4405">
      <w:pPr>
        <w:spacing w:line="360" w:lineRule="auto"/>
        <w:jc w:val="both"/>
        <w:rPr>
          <w:rFonts w:cstheme="minorHAnsi"/>
        </w:rPr>
      </w:pPr>
      <w:bookmarkStart w:id="0" w:name="_Hlk56709202"/>
      <w:r w:rsidRPr="002A1895">
        <w:rPr>
          <w:rFonts w:cstheme="minorHAnsi"/>
          <w:b/>
          <w:bCs/>
        </w:rPr>
        <w:t xml:space="preserve">Kierownik Referatu Oświaty i Sportu </w:t>
      </w:r>
      <w:r w:rsidR="002D3AB9" w:rsidRPr="002A1895">
        <w:rPr>
          <w:rFonts w:cstheme="minorHAnsi"/>
          <w:b/>
          <w:bCs/>
        </w:rPr>
        <w:t>V. Pałącarz</w:t>
      </w:r>
      <w:r w:rsidR="002D3AB9">
        <w:rPr>
          <w:rFonts w:cstheme="minorHAnsi"/>
        </w:rPr>
        <w:t xml:space="preserve"> </w:t>
      </w:r>
      <w:bookmarkEnd w:id="0"/>
      <w:r w:rsidR="002D3AB9">
        <w:rPr>
          <w:rFonts w:cstheme="minorHAnsi"/>
        </w:rPr>
        <w:t xml:space="preserve">– </w:t>
      </w:r>
      <w:r w:rsidR="00086FCD">
        <w:rPr>
          <w:rFonts w:cstheme="minorHAnsi"/>
        </w:rPr>
        <w:t xml:space="preserve">jeśli chodzi o </w:t>
      </w:r>
      <w:r w:rsidR="002D3AB9">
        <w:rPr>
          <w:rFonts w:cstheme="minorHAnsi"/>
        </w:rPr>
        <w:t>nasz</w:t>
      </w:r>
      <w:r w:rsidR="00086FCD">
        <w:rPr>
          <w:rFonts w:cstheme="minorHAnsi"/>
        </w:rPr>
        <w:t>ą</w:t>
      </w:r>
      <w:r w:rsidR="002D3AB9">
        <w:rPr>
          <w:rFonts w:cstheme="minorHAnsi"/>
        </w:rPr>
        <w:t xml:space="preserve"> poradni</w:t>
      </w:r>
      <w:r w:rsidR="00086FCD">
        <w:rPr>
          <w:rFonts w:cstheme="minorHAnsi"/>
        </w:rPr>
        <w:t>ę</w:t>
      </w:r>
      <w:r w:rsidR="002D3AB9">
        <w:rPr>
          <w:rFonts w:cstheme="minorHAnsi"/>
        </w:rPr>
        <w:t xml:space="preserve"> psychologiczno-pedagogiczn</w:t>
      </w:r>
      <w:r w:rsidR="00086FCD">
        <w:rPr>
          <w:rFonts w:cstheme="minorHAnsi"/>
        </w:rPr>
        <w:t>ą, to</w:t>
      </w:r>
      <w:r w:rsidR="002D3AB9">
        <w:rPr>
          <w:rFonts w:cstheme="minorHAnsi"/>
        </w:rPr>
        <w:t xml:space="preserve"> </w:t>
      </w:r>
      <w:r w:rsidR="00086FCD">
        <w:rPr>
          <w:rFonts w:cstheme="minorHAnsi"/>
        </w:rPr>
        <w:t>r</w:t>
      </w:r>
      <w:r w:rsidR="002D3AB9">
        <w:rPr>
          <w:rFonts w:cstheme="minorHAnsi"/>
        </w:rPr>
        <w:t xml:space="preserve">ok temu zawarliśmy porozumienie i wiem, że komisja żywo w tym uczestniczyła, aby </w:t>
      </w:r>
      <w:r w:rsidR="002D3AB9">
        <w:rPr>
          <w:rFonts w:cstheme="minorHAnsi"/>
        </w:rPr>
        <w:lastRenderedPageBreak/>
        <w:t>poradnię przenieść na Nowy Rynek w Suchym Lesie. Poradnia tam teraz funkcjonuje. Partycypowaliśmy w kosztach remontu. W tej chwili mamy uregulowane, że pomagamy i współfinansujemy tę poradnię dotacją. Mamy przygotowaną uchwałę i niedługo ją Państwu przedstawimy. Na rok 2021 będzie to dotacja celowa w wysokości 30 tyś. zł. Dotacja ta będzie się nazywała: dotacja celowa na pomoc finansową udzieloną między jednostkami samorządu terytorialnego na dofinansowanie własnych zadań bieżących. Jak widomo poradnia podlega pod starostę</w:t>
      </w:r>
      <w:r w:rsidR="00FA0AFF">
        <w:rPr>
          <w:rFonts w:cstheme="minorHAnsi"/>
        </w:rPr>
        <w:t xml:space="preserve"> i my tylko uprzejmie pomagamy w</w:t>
      </w:r>
      <w:r w:rsidR="00086FCD">
        <w:rPr>
          <w:rFonts w:cstheme="minorHAnsi"/>
        </w:rPr>
        <w:t xml:space="preserve"> jej</w:t>
      </w:r>
      <w:r w:rsidR="00FA0AFF">
        <w:rPr>
          <w:rFonts w:cstheme="minorHAnsi"/>
        </w:rPr>
        <w:t xml:space="preserve"> funkcjonowaniu.</w:t>
      </w:r>
    </w:p>
    <w:p w14:paraId="12420866" w14:textId="0FBC71F1" w:rsidR="00FA0AFF" w:rsidRDefault="00FA0AFF" w:rsidP="00DA4405">
      <w:pPr>
        <w:spacing w:line="360" w:lineRule="auto"/>
        <w:jc w:val="both"/>
        <w:rPr>
          <w:rFonts w:cstheme="minorHAnsi"/>
        </w:rPr>
      </w:pPr>
      <w:r w:rsidRPr="003004C7">
        <w:rPr>
          <w:rFonts w:cstheme="minorHAnsi"/>
          <w:b/>
          <w:bCs/>
        </w:rPr>
        <w:t xml:space="preserve">Przewodnicząca J. </w:t>
      </w:r>
      <w:proofErr w:type="spellStart"/>
      <w:r w:rsidRPr="003004C7">
        <w:rPr>
          <w:rFonts w:cstheme="minorHAnsi"/>
          <w:b/>
          <w:bCs/>
        </w:rPr>
        <w:t>Radzięda</w:t>
      </w:r>
      <w:proofErr w:type="spellEnd"/>
      <w:r>
        <w:rPr>
          <w:rFonts w:cstheme="minorHAnsi"/>
        </w:rPr>
        <w:t xml:space="preserve"> – czy dotarły do Pani pytania dotyczące poradni, które przesyłałam przez biuro rady?</w:t>
      </w:r>
    </w:p>
    <w:p w14:paraId="4B6BF4BB" w14:textId="62218A85" w:rsidR="008022D2" w:rsidRDefault="003004C7" w:rsidP="00DA4405">
      <w:pPr>
        <w:spacing w:line="360" w:lineRule="auto"/>
        <w:jc w:val="both"/>
        <w:rPr>
          <w:rFonts w:cstheme="minorHAnsi"/>
        </w:rPr>
      </w:pPr>
      <w:r w:rsidRPr="002A1895">
        <w:rPr>
          <w:rFonts w:cstheme="minorHAnsi"/>
          <w:b/>
          <w:bCs/>
        </w:rPr>
        <w:t>Kierownik Referatu Oświaty i Sportu V. Pałącarz</w:t>
      </w:r>
      <w:r>
        <w:rPr>
          <w:rFonts w:cstheme="minorHAnsi"/>
        </w:rPr>
        <w:t xml:space="preserve"> </w:t>
      </w:r>
      <w:r w:rsidR="008022D2">
        <w:rPr>
          <w:rFonts w:cstheme="minorHAnsi"/>
        </w:rPr>
        <w:t xml:space="preserve">– tak, dotarły i już na nie odpowiadam. Liczba dzieci i młodzieży z tereny Gminy Suchy Las obsługiwana przez poradnię, to 3281 dzieci. Składowe kosztów ponoszonych przez gminę, to my w tych 30 tyś. zł. pokrywamy koszty związane z najmem, energia elektryczna, woda i ścieki, centralne ogrzewanie. Porozumiewamy się również w przypadku jakiś drobnych remontów itd. Zakres działalności jest bardzo obszerny. Trafiają do </w:t>
      </w:r>
      <w:r w:rsidR="00086FCD">
        <w:rPr>
          <w:rFonts w:cstheme="minorHAnsi"/>
        </w:rPr>
        <w:t>poradni</w:t>
      </w:r>
      <w:r w:rsidR="008022D2">
        <w:rPr>
          <w:rFonts w:cstheme="minorHAnsi"/>
        </w:rPr>
        <w:t xml:space="preserve"> dzieci, które mają jakiekolwiek deficyty. Dzieci z niepełnosprawnościami trafiają po to, aby uzyskać orzeczenie o potrzebie kształcenia specjalnego. Liczba tych orzeczeń niesamowicie wzrosła w tym roku. </w:t>
      </w:r>
      <w:r w:rsidR="00CA7345">
        <w:rPr>
          <w:rFonts w:cstheme="minorHAnsi"/>
        </w:rPr>
        <w:t xml:space="preserve">Są też diagnozowane innego rodzaju dysfunkcje: niedostosowanie społeczne, poważne niepełnosprawności, które wymagają wspomagania nauczycielem wspomagającym. Mówię tu o godzinach z gminy. Są to </w:t>
      </w:r>
      <w:proofErr w:type="spellStart"/>
      <w:r w:rsidR="00CA7345">
        <w:rPr>
          <w:rFonts w:cstheme="minorHAnsi"/>
        </w:rPr>
        <w:t>autystycy</w:t>
      </w:r>
      <w:proofErr w:type="spellEnd"/>
      <w:r w:rsidR="00CA7345">
        <w:rPr>
          <w:rFonts w:cstheme="minorHAnsi"/>
        </w:rPr>
        <w:t>, zaburzenia Aspergera</w:t>
      </w:r>
      <w:r w:rsidR="00086FCD">
        <w:rPr>
          <w:rFonts w:cstheme="minorHAnsi"/>
        </w:rPr>
        <w:t>,</w:t>
      </w:r>
      <w:r w:rsidR="00CA7345">
        <w:rPr>
          <w:rFonts w:cstheme="minorHAnsi"/>
        </w:rPr>
        <w:t xml:space="preserve"> bądź sprzężone. Do poradni mogą też trafiać dzieci i młodzież potrzebujący doradztwa w postaci opinii. Opinie trafiają do szkół i to szkoły z naszym udziałem zaspakajają potrzeby. Są to sprawy drobne, nie tak poważne jak w orzeczeniach. Poradnia wspiera dyrektorów w diagnozowaniu. Nie mniej </w:t>
      </w:r>
      <w:r w:rsidR="00086FCD">
        <w:rPr>
          <w:rFonts w:cstheme="minorHAnsi"/>
        </w:rPr>
        <w:t xml:space="preserve">jednak </w:t>
      </w:r>
      <w:r w:rsidR="00CA7345">
        <w:rPr>
          <w:rFonts w:cstheme="minorHAnsi"/>
        </w:rPr>
        <w:t>na terenie szkoły musi być pedagog, psycholog, bo poradnia tylko i wyłącznie wydaje orzeczenia i opinie. Mam tutaj cały zakres celów i zadań poradni. Czy chcecie Państwo, żeby to odczytać?</w:t>
      </w:r>
      <w:r w:rsidR="004625A6">
        <w:rPr>
          <w:rFonts w:cstheme="minorHAnsi"/>
        </w:rPr>
        <w:t xml:space="preserve"> Mogę też to Państwu przesłać.</w:t>
      </w:r>
    </w:p>
    <w:p w14:paraId="183FCF35" w14:textId="17FDFB03" w:rsidR="004625A6" w:rsidRDefault="004625A6" w:rsidP="00DA4405">
      <w:pPr>
        <w:spacing w:line="360" w:lineRule="auto"/>
        <w:jc w:val="both"/>
        <w:rPr>
          <w:rFonts w:cstheme="minorHAnsi"/>
        </w:rPr>
      </w:pPr>
      <w:r w:rsidRPr="003004C7">
        <w:rPr>
          <w:rFonts w:cstheme="minorHAnsi"/>
          <w:b/>
          <w:bCs/>
        </w:rPr>
        <w:t xml:space="preserve">Przewodnicząca J. </w:t>
      </w:r>
      <w:proofErr w:type="spellStart"/>
      <w:r w:rsidRPr="003004C7">
        <w:rPr>
          <w:rFonts w:cstheme="minorHAnsi"/>
          <w:b/>
          <w:bCs/>
        </w:rPr>
        <w:t>Radzięda</w:t>
      </w:r>
      <w:proofErr w:type="spellEnd"/>
      <w:r>
        <w:rPr>
          <w:rFonts w:cstheme="minorHAnsi"/>
        </w:rPr>
        <w:t xml:space="preserve"> – proszę to przesłać. </w:t>
      </w:r>
    </w:p>
    <w:p w14:paraId="05936920" w14:textId="585E8EA6" w:rsidR="004625A6" w:rsidRDefault="004625A6" w:rsidP="00DA4405">
      <w:pPr>
        <w:spacing w:line="360" w:lineRule="auto"/>
        <w:jc w:val="both"/>
        <w:rPr>
          <w:rFonts w:cstheme="minorHAnsi"/>
        </w:rPr>
      </w:pPr>
      <w:r w:rsidRPr="003004C7">
        <w:rPr>
          <w:rFonts w:cstheme="minorHAnsi"/>
          <w:b/>
          <w:bCs/>
        </w:rPr>
        <w:t>Radny M. Bajer</w:t>
      </w:r>
      <w:r w:rsidR="00086FCD">
        <w:rPr>
          <w:rFonts w:cstheme="minorHAnsi"/>
        </w:rPr>
        <w:t xml:space="preserve"> - i</w:t>
      </w:r>
      <w:r>
        <w:rPr>
          <w:rFonts w:cstheme="minorHAnsi"/>
        </w:rPr>
        <w:t>le w ciągu ostatniego roku szkolnego było opinii, a ile orzeczeń?</w:t>
      </w:r>
    </w:p>
    <w:p w14:paraId="5D1B2B50" w14:textId="572C155C" w:rsidR="004625A6" w:rsidRDefault="003004C7" w:rsidP="00DA4405">
      <w:pPr>
        <w:spacing w:line="360" w:lineRule="auto"/>
        <w:jc w:val="both"/>
        <w:rPr>
          <w:rFonts w:cstheme="minorHAnsi"/>
        </w:rPr>
      </w:pPr>
      <w:r w:rsidRPr="002A1895">
        <w:rPr>
          <w:rFonts w:cstheme="minorHAnsi"/>
          <w:b/>
          <w:bCs/>
        </w:rPr>
        <w:t>Kierownik Referatu Oświaty i Sportu V. Pałącarz</w:t>
      </w:r>
      <w:r>
        <w:rPr>
          <w:rFonts w:cstheme="minorHAnsi"/>
        </w:rPr>
        <w:t xml:space="preserve"> </w:t>
      </w:r>
      <w:r w:rsidR="004625A6">
        <w:rPr>
          <w:rFonts w:cstheme="minorHAnsi"/>
        </w:rPr>
        <w:t>– w roku 2019/2020 organ prowadzący otrzymał 23 orzeczenia o potrzebie kształcenia specjalnego i zostały one oczywiście rozważone. My tutaj musimy przyznać godziny</w:t>
      </w:r>
      <w:r w:rsidR="00086FCD">
        <w:rPr>
          <w:rFonts w:cstheme="minorHAnsi"/>
        </w:rPr>
        <w:t>. J</w:t>
      </w:r>
      <w:r w:rsidR="004625A6">
        <w:rPr>
          <w:rFonts w:cstheme="minorHAnsi"/>
        </w:rPr>
        <w:t xml:space="preserve">ak Państwo wiecie jeśli chodzi o godziny, to </w:t>
      </w:r>
      <w:r w:rsidR="00086FCD">
        <w:rPr>
          <w:rFonts w:cstheme="minorHAnsi"/>
        </w:rPr>
        <w:t>w przypadku</w:t>
      </w:r>
      <w:r w:rsidR="004625A6">
        <w:rPr>
          <w:rFonts w:cstheme="minorHAnsi"/>
        </w:rPr>
        <w:t xml:space="preserve"> orzecze</w:t>
      </w:r>
      <w:r w:rsidR="00086FCD">
        <w:rPr>
          <w:rFonts w:cstheme="minorHAnsi"/>
        </w:rPr>
        <w:t>ń</w:t>
      </w:r>
      <w:r w:rsidR="004625A6">
        <w:rPr>
          <w:rFonts w:cstheme="minorHAnsi"/>
        </w:rPr>
        <w:t xml:space="preserve"> prawo wyraźnie mówi ile godzin powinniśmy przyznać. Jeśli chodzi o opinie, to nie mam wiedzy na temat liczby, ale dyrektorzy mogą Państwu szczegółowo podać. Ja mogę powiedzieć, że w momencie, kiedy dyrektor potrzebuje pomocy i wsparcia w postaci godzin, to taką opinię nam przedstawia. Z opinią winien dyrektor radzić sobie sam</w:t>
      </w:r>
      <w:r w:rsidR="00086FCD">
        <w:rPr>
          <w:rFonts w:cstheme="minorHAnsi"/>
        </w:rPr>
        <w:t>,</w:t>
      </w:r>
      <w:r w:rsidR="004625A6">
        <w:rPr>
          <w:rFonts w:cstheme="minorHAnsi"/>
        </w:rPr>
        <w:t xml:space="preserve"> mając do dyspozycji</w:t>
      </w:r>
      <w:r w:rsidR="00040482">
        <w:rPr>
          <w:rFonts w:cstheme="minorHAnsi"/>
        </w:rPr>
        <w:t xml:space="preserve"> specjalistów, pedagogów, psychologów, nauczycieli </w:t>
      </w:r>
      <w:r w:rsidR="00040482">
        <w:rPr>
          <w:rFonts w:cstheme="minorHAnsi"/>
        </w:rPr>
        <w:lastRenderedPageBreak/>
        <w:t>posiadających wszelakie specjalizacje</w:t>
      </w:r>
      <w:r w:rsidR="004625A6">
        <w:rPr>
          <w:rFonts w:cstheme="minorHAnsi"/>
        </w:rPr>
        <w:t xml:space="preserve">. </w:t>
      </w:r>
      <w:r w:rsidR="00040482">
        <w:rPr>
          <w:rFonts w:cstheme="minorHAnsi"/>
        </w:rPr>
        <w:t xml:space="preserve">W opinii jest pokazane co należy poprawić, udoskonalić, a nawet czasami wspierać i rozwijać. Do nas trafiło również mniej więcej tyle samo opinii co orzeczeń. Jeśli chodzi o szczegółową liczbę, to posiadają ją dyrektorzy placówek. </w:t>
      </w:r>
    </w:p>
    <w:p w14:paraId="3A1CD658" w14:textId="2CF2D237" w:rsidR="00A20FEB" w:rsidRDefault="00A20FEB" w:rsidP="00DA4405">
      <w:pPr>
        <w:spacing w:line="360" w:lineRule="auto"/>
        <w:jc w:val="both"/>
        <w:rPr>
          <w:rFonts w:cstheme="minorHAnsi"/>
        </w:rPr>
      </w:pPr>
      <w:r w:rsidRPr="003004C7">
        <w:rPr>
          <w:rFonts w:cstheme="minorHAnsi"/>
          <w:b/>
          <w:bCs/>
        </w:rPr>
        <w:t>Radny M. Bajer</w:t>
      </w:r>
      <w:r>
        <w:rPr>
          <w:rFonts w:cstheme="minorHAnsi"/>
        </w:rPr>
        <w:t xml:space="preserve"> – proszę o doprecyzowanie. Opinii wydano w zeszłym roku 23, czy 23 dzieci było objętych opinią? To są dwie różne sprawy. Mogło się zdarzyć tak, że opinia o dziecku została wydana w roku 2018/2019, ale ono do danych statystycznych jest przydzielone w 2019/2020 jako ten, który posiada. Mi chodzi o to ile poradnia wydała opinii.</w:t>
      </w:r>
    </w:p>
    <w:p w14:paraId="7A7758FA" w14:textId="5069EAEB" w:rsidR="00A20FEB" w:rsidRDefault="003004C7" w:rsidP="00DA4405">
      <w:pPr>
        <w:spacing w:line="360" w:lineRule="auto"/>
        <w:jc w:val="both"/>
        <w:rPr>
          <w:rFonts w:cstheme="minorHAnsi"/>
        </w:rPr>
      </w:pPr>
      <w:r w:rsidRPr="002A1895">
        <w:rPr>
          <w:rFonts w:cstheme="minorHAnsi"/>
          <w:b/>
          <w:bCs/>
        </w:rPr>
        <w:t>Kierownik Referatu Oświaty i Sportu V. Pałącarz</w:t>
      </w:r>
      <w:r>
        <w:rPr>
          <w:rFonts w:cstheme="minorHAnsi"/>
        </w:rPr>
        <w:t xml:space="preserve"> </w:t>
      </w:r>
      <w:r w:rsidR="00A20FEB">
        <w:rPr>
          <w:rFonts w:cstheme="minorHAnsi"/>
        </w:rPr>
        <w:t>– powtórzę, że orzeczeń mamy 23. Może się oczywiście zdarzyć, że w tych orzeczeniach są takie z poprzedniego roku, a obowiązują teraz. My je dokładnie czytamy</w:t>
      </w:r>
      <w:r w:rsidR="000B15E9">
        <w:rPr>
          <w:rFonts w:cstheme="minorHAnsi"/>
        </w:rPr>
        <w:t>, prowadzimy spis-harmonogram i wiemy, że dane dziecko dostało takie orzeczenie na cały okres edukacyjny. W tych orzeczeniach mamy dzieci, które są nawet z zeszłych lat.</w:t>
      </w:r>
    </w:p>
    <w:p w14:paraId="50140F97" w14:textId="4CF8B3DE" w:rsidR="000B15E9" w:rsidRDefault="000B15E9" w:rsidP="00DA4405">
      <w:pPr>
        <w:spacing w:line="360" w:lineRule="auto"/>
        <w:jc w:val="both"/>
        <w:rPr>
          <w:rFonts w:cstheme="minorHAnsi"/>
        </w:rPr>
      </w:pPr>
      <w:r w:rsidRPr="003004C7">
        <w:rPr>
          <w:rFonts w:cstheme="minorHAnsi"/>
          <w:b/>
          <w:bCs/>
        </w:rPr>
        <w:t xml:space="preserve">Radny Z. </w:t>
      </w:r>
      <w:proofErr w:type="spellStart"/>
      <w:r w:rsidRPr="003004C7">
        <w:rPr>
          <w:rFonts w:cstheme="minorHAnsi"/>
          <w:b/>
          <w:bCs/>
        </w:rPr>
        <w:t>Hącia</w:t>
      </w:r>
      <w:proofErr w:type="spellEnd"/>
      <w:r>
        <w:rPr>
          <w:rFonts w:cstheme="minorHAnsi"/>
        </w:rPr>
        <w:t xml:space="preserve"> – czy poradnia sprawdza jak wnioski z orzeczeń, czy opinii są następnie w szkołach wprowadzane w życie? </w:t>
      </w:r>
    </w:p>
    <w:p w14:paraId="7C192DBA" w14:textId="17A9BE95" w:rsidR="00377C82" w:rsidRDefault="003004C7" w:rsidP="00DA4405">
      <w:pPr>
        <w:spacing w:line="360" w:lineRule="auto"/>
        <w:jc w:val="both"/>
        <w:rPr>
          <w:rFonts w:cstheme="minorHAnsi"/>
        </w:rPr>
      </w:pPr>
      <w:r w:rsidRPr="002A1895">
        <w:rPr>
          <w:rFonts w:cstheme="minorHAnsi"/>
          <w:b/>
          <w:bCs/>
        </w:rPr>
        <w:t>Kierownik Referatu Oświaty i Sportu V. Pałącarz</w:t>
      </w:r>
      <w:r>
        <w:rPr>
          <w:rFonts w:cstheme="minorHAnsi"/>
        </w:rPr>
        <w:t xml:space="preserve"> </w:t>
      </w:r>
      <w:r w:rsidR="00377C82">
        <w:rPr>
          <w:rFonts w:cstheme="minorHAnsi"/>
        </w:rPr>
        <w:t>– poradnia nie ma kompetencji, żeby sprawdzać i prowadzić kontrolę. Może się to odbywać w postaci kolejnej wizyty rodzica z dzieckiem. Ten obowiązek przekazywania odpowiedniej liczby godzin i skierowania specjalisty spoczywa na dyrektorze zgodnie z prawem. W szkołach robi się tzw. pety i w nich niektórzy mają zawarte informacje o postępach. Dla nas informacj</w:t>
      </w:r>
      <w:r w:rsidR="002336B2">
        <w:rPr>
          <w:rFonts w:cstheme="minorHAnsi"/>
        </w:rPr>
        <w:t>a</w:t>
      </w:r>
      <w:r w:rsidR="00377C82">
        <w:rPr>
          <w:rFonts w:cstheme="minorHAnsi"/>
        </w:rPr>
        <w:t xml:space="preserve"> najlepsz</w:t>
      </w:r>
      <w:r w:rsidR="002336B2">
        <w:rPr>
          <w:rFonts w:cstheme="minorHAnsi"/>
        </w:rPr>
        <w:t>a</w:t>
      </w:r>
      <w:r w:rsidR="00377C82">
        <w:rPr>
          <w:rFonts w:cstheme="minorHAnsi"/>
        </w:rPr>
        <w:t>, że wszystko poszło dobrze</w:t>
      </w:r>
      <w:r w:rsidR="009F7BEC">
        <w:rPr>
          <w:rFonts w:cstheme="minorHAnsi"/>
        </w:rPr>
        <w:t>,</w:t>
      </w:r>
      <w:r w:rsidR="00377C82">
        <w:rPr>
          <w:rFonts w:cstheme="minorHAnsi"/>
        </w:rPr>
        <w:t xml:space="preserve"> jest </w:t>
      </w:r>
      <w:r w:rsidR="009F7BEC">
        <w:rPr>
          <w:rFonts w:cstheme="minorHAnsi"/>
        </w:rPr>
        <w:t xml:space="preserve">taka, że za rok orzeczenie nie powtarza się dla danego dziecka. Monitoruje, sprawdza i kontroluje to dyrektor szkoły. </w:t>
      </w:r>
    </w:p>
    <w:p w14:paraId="7E24F285" w14:textId="5786E697" w:rsidR="009F7BEC" w:rsidRDefault="009F7BEC" w:rsidP="009F7BEC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Projekt uchwały w sprawie pomocy finansowej </w:t>
      </w:r>
      <w:r w:rsidRPr="009F7BEC">
        <w:rPr>
          <w:rFonts w:cstheme="minorHAnsi"/>
        </w:rPr>
        <w:t xml:space="preserve">dla powiatu poznańskiego na rok 2021 </w:t>
      </w:r>
    </w:p>
    <w:p w14:paraId="6D490BC4" w14:textId="1D5C3613" w:rsidR="009F7BEC" w:rsidRDefault="009F7BEC" w:rsidP="009F7BE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Projekt uchwały został zaopiniowany pozytywnie jednogłośnie.</w:t>
      </w:r>
    </w:p>
    <w:p w14:paraId="75934187" w14:textId="768B11D9" w:rsidR="009F7BEC" w:rsidRDefault="009F7BEC" w:rsidP="009F7BE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Ad. 7.</w:t>
      </w:r>
    </w:p>
    <w:p w14:paraId="275294C7" w14:textId="55658ABC" w:rsidR="009F7BEC" w:rsidRDefault="009F7BEC" w:rsidP="009F7BEC">
      <w:pPr>
        <w:spacing w:line="360" w:lineRule="auto"/>
        <w:jc w:val="both"/>
        <w:rPr>
          <w:rFonts w:cstheme="minorHAnsi"/>
        </w:rPr>
      </w:pPr>
      <w:r w:rsidRPr="003004C7">
        <w:rPr>
          <w:rFonts w:cstheme="minorHAnsi"/>
          <w:b/>
          <w:bCs/>
        </w:rPr>
        <w:t xml:space="preserve">Przewodnicząca J. </w:t>
      </w:r>
      <w:proofErr w:type="spellStart"/>
      <w:r w:rsidRPr="003004C7">
        <w:rPr>
          <w:rFonts w:cstheme="minorHAnsi"/>
          <w:b/>
          <w:bCs/>
        </w:rPr>
        <w:t>Radzięda</w:t>
      </w:r>
      <w:proofErr w:type="spellEnd"/>
      <w:r>
        <w:rPr>
          <w:rFonts w:cstheme="minorHAnsi"/>
        </w:rPr>
        <w:t xml:space="preserve"> – czy mamy jakąś wspólną</w:t>
      </w:r>
      <w:r w:rsidR="00F51C56">
        <w:rPr>
          <w:rFonts w:cstheme="minorHAnsi"/>
        </w:rPr>
        <w:t xml:space="preserve"> strategię dla wszystkich szkół podstawowych, czy każdy dyrektor zarządza po swojemu? Czy już wiemy jak to funkcjonuje w każdej z czterech szkół podstawowych?</w:t>
      </w:r>
    </w:p>
    <w:p w14:paraId="1EAC3CB6" w14:textId="2B1DB304" w:rsidR="00023580" w:rsidRDefault="003004C7" w:rsidP="009F7BEC">
      <w:pPr>
        <w:spacing w:line="360" w:lineRule="auto"/>
        <w:jc w:val="both"/>
        <w:rPr>
          <w:rFonts w:cstheme="minorHAnsi"/>
        </w:rPr>
      </w:pPr>
      <w:r w:rsidRPr="002A1895">
        <w:rPr>
          <w:rFonts w:cstheme="minorHAnsi"/>
          <w:b/>
          <w:bCs/>
        </w:rPr>
        <w:t>Kierownik Referatu Oświaty i Sportu V. Pałącarz</w:t>
      </w:r>
      <w:r>
        <w:rPr>
          <w:rFonts w:cstheme="minorHAnsi"/>
        </w:rPr>
        <w:t xml:space="preserve"> </w:t>
      </w:r>
      <w:r w:rsidR="00F51C56">
        <w:rPr>
          <w:rFonts w:cstheme="minorHAnsi"/>
        </w:rPr>
        <w:t xml:space="preserve">– sytuacja jest rozwojowa. W każdym tygodniu mam telefony informujące, że trzeba wyłączać poszczególne oddziały z poszczególnych szkół, czy dzieci, czy rodziców. Po krótce powiem jak wygląda cała procedura. Jeśli zaistnieje zakażenie </w:t>
      </w:r>
      <w:proofErr w:type="spellStart"/>
      <w:r w:rsidR="00F51C56">
        <w:rPr>
          <w:rFonts w:cstheme="minorHAnsi"/>
        </w:rPr>
        <w:t>coronawirusem</w:t>
      </w:r>
      <w:proofErr w:type="spellEnd"/>
      <w:r w:rsidR="00F51C56">
        <w:rPr>
          <w:rFonts w:cstheme="minorHAnsi"/>
        </w:rPr>
        <w:t xml:space="preserve"> bez względu, czy to nauczyciel, uczeń, czy ktokolwiek ze szkoły, to dyrektor lub osoba wskazana przez organ prowadzący z grona pedagogicznego łączy się z sanepidem. Dyrektorzy maj</w:t>
      </w:r>
      <w:r w:rsidR="005B3D0B">
        <w:rPr>
          <w:rFonts w:cstheme="minorHAnsi"/>
        </w:rPr>
        <w:t>ą</w:t>
      </w:r>
      <w:r w:rsidR="00F51C56">
        <w:rPr>
          <w:rFonts w:cstheme="minorHAnsi"/>
        </w:rPr>
        <w:t xml:space="preserve"> swoją odrębną ścieżkę</w:t>
      </w:r>
      <w:r w:rsidR="004E5907">
        <w:rPr>
          <w:rFonts w:cstheme="minorHAnsi"/>
        </w:rPr>
        <w:t xml:space="preserve"> połączeń. Muszą dokonać tego obowiązku i przedstawiają realn</w:t>
      </w:r>
      <w:r w:rsidR="005B3D0B">
        <w:rPr>
          <w:rFonts w:cstheme="minorHAnsi"/>
        </w:rPr>
        <w:t>ą</w:t>
      </w:r>
      <w:r w:rsidR="004E5907">
        <w:rPr>
          <w:rFonts w:cstheme="minorHAnsi"/>
        </w:rPr>
        <w:t xml:space="preserve"> sytuację w placówce. Sanepid </w:t>
      </w:r>
      <w:r w:rsidR="004E5907">
        <w:rPr>
          <w:rFonts w:cstheme="minorHAnsi"/>
        </w:rPr>
        <w:lastRenderedPageBreak/>
        <w:t xml:space="preserve">oddzwania i </w:t>
      </w:r>
      <w:r w:rsidR="00E00697">
        <w:rPr>
          <w:rFonts w:cstheme="minorHAnsi"/>
        </w:rPr>
        <w:t xml:space="preserve">informuje jakie </w:t>
      </w:r>
      <w:r w:rsidR="004E5907">
        <w:rPr>
          <w:rFonts w:cstheme="minorHAnsi"/>
        </w:rPr>
        <w:t>pod</w:t>
      </w:r>
      <w:r w:rsidR="00E00697">
        <w:rPr>
          <w:rFonts w:cstheme="minorHAnsi"/>
        </w:rPr>
        <w:t>jął</w:t>
      </w:r>
      <w:r w:rsidR="004E5907">
        <w:rPr>
          <w:rFonts w:cstheme="minorHAnsi"/>
        </w:rPr>
        <w:t xml:space="preserve"> decyzje</w:t>
      </w:r>
      <w:r w:rsidR="00E00697">
        <w:rPr>
          <w:rFonts w:cstheme="minorHAnsi"/>
        </w:rPr>
        <w:t xml:space="preserve">. W ślad za tym idzie decyzja w formie pisemnej. Przychodzi ona w ciągu 30 dni, a my musimy działać natychmiastowo. Ja otrzymuję w pierwszej kolejności od dyrektorów te informacje, przekazuję wójtowi do zaopiniowania. Przyjmujemy decyzje sanepidu i pojawia się komunikat, który jak najszybciej trafia do wszystkich zainteresowanych. Komunikat musi być jasny, zwięzły i rzetelny, żeby nie budził żadnych kontrowersji i wątpliwości. </w:t>
      </w:r>
      <w:r w:rsidR="000A3EEA">
        <w:rPr>
          <w:rFonts w:cstheme="minorHAnsi"/>
        </w:rPr>
        <w:t xml:space="preserve">Umieszczany jest on na naszych stronach. W SP 2 mamy taką informację, w SP 1 mieliśmy, w Biedrusku dzisiaj otrzymałam informacji o nauczycielce z potwierdzonym </w:t>
      </w:r>
      <w:proofErr w:type="spellStart"/>
      <w:r w:rsidR="000A3EEA">
        <w:rPr>
          <w:rFonts w:cstheme="minorHAnsi"/>
        </w:rPr>
        <w:t>coronawirusem</w:t>
      </w:r>
      <w:proofErr w:type="spellEnd"/>
      <w:r w:rsidR="000A3EEA">
        <w:rPr>
          <w:rFonts w:cstheme="minorHAnsi"/>
        </w:rPr>
        <w:t>. W fazie pierwszej na kwarantannę kierowano dzieci z rodzinami, teraz kierowane na kwarantannę są same dzieci.</w:t>
      </w:r>
      <w:r w:rsidR="00816349">
        <w:rPr>
          <w:rFonts w:cstheme="minorHAnsi"/>
        </w:rPr>
        <w:t xml:space="preserve"> W przedszkolu „Le</w:t>
      </w:r>
      <w:r w:rsidR="002F4CD0">
        <w:rPr>
          <w:rFonts w:cstheme="minorHAnsi"/>
        </w:rPr>
        <w:t xml:space="preserve">śne Ludki” też mamy kwarantannę dla całego jednego oddziału. Radzimy sobie współpracując ze sobą rzetelnie. Jeśli chodzi o naukę zdalną w klasach IV-VIII, to poddajemy się prawu. </w:t>
      </w:r>
      <w:r w:rsidR="00DA4E3D">
        <w:rPr>
          <w:rFonts w:cstheme="minorHAnsi"/>
        </w:rPr>
        <w:t xml:space="preserve">Klasy I-III na ten moment mają bardziej komfortowe warunki, bo są poszczególne klasy oddalone od siebie, bo do dyspozycji jest cała szkoła. Jeśli chodzi o zabezpieczenie, to mamy dużo inicjatyw ze strony szkoły, </w:t>
      </w:r>
      <w:r w:rsidR="0088660B">
        <w:rPr>
          <w:rFonts w:cstheme="minorHAnsi"/>
        </w:rPr>
        <w:t xml:space="preserve">czy </w:t>
      </w:r>
      <w:r w:rsidR="00DA4E3D">
        <w:rPr>
          <w:rFonts w:cstheme="minorHAnsi"/>
        </w:rPr>
        <w:t xml:space="preserve">urzędu marszałkowskiego. My sami dbamy o to, żeby zabezpieczać środki dezynfekujące. Pomagamy </w:t>
      </w:r>
      <w:r w:rsidR="00A063F4">
        <w:rPr>
          <w:rFonts w:cstheme="minorHAnsi"/>
        </w:rPr>
        <w:t>organizować naukę zdalną w ten sposób, że dwukrotnie uczestniczyliśmy w programie „</w:t>
      </w:r>
      <w:r w:rsidR="00077517">
        <w:rPr>
          <w:rFonts w:cstheme="minorHAnsi"/>
        </w:rPr>
        <w:t>Z</w:t>
      </w:r>
      <w:r w:rsidR="00A063F4">
        <w:rPr>
          <w:rFonts w:cstheme="minorHAnsi"/>
        </w:rPr>
        <w:t xml:space="preserve">dalna szkoła” i już na pierwszym etapie, czyli w zeszłym roku poszły do szkół komputery. </w:t>
      </w:r>
      <w:r w:rsidR="00077517">
        <w:rPr>
          <w:rFonts w:cstheme="minorHAnsi"/>
        </w:rPr>
        <w:t>Teraz we wrześniu była kolejna transza. Dosłownie wczoraj otrzymałam informację z kuratorium, że jest program. Dyrektorzy stanęli na wysokości zadania, bo bez nich nie dałabym rady, musieli formularze wypełnić tego samego dnia. Złożyliśmy kolejne wnioski z innego programu i czekamy teraz na rozstrzygnięcie. Mamy dofinansowane część komputerów. Wiem, że potrzeby jeszcze są, bo dyrektorzy je zgłaszają. Teraz pozyskujemy komputery z programu „Aktywna tablica”. Nie mniej jednak nie wiem, czy nie trzeba będzie podjąć odrębnych decyzji, bo jeżeli wszystko miałoby się zmienia</w:t>
      </w:r>
      <w:r w:rsidR="0088660B">
        <w:rPr>
          <w:rFonts w:cstheme="minorHAnsi"/>
        </w:rPr>
        <w:t>ć</w:t>
      </w:r>
      <w:r w:rsidR="00077517">
        <w:rPr>
          <w:rFonts w:cstheme="minorHAnsi"/>
        </w:rPr>
        <w:t xml:space="preserve"> i ta nauka zdalna miałaby </w:t>
      </w:r>
      <w:r w:rsidR="00A02214">
        <w:rPr>
          <w:rFonts w:cstheme="minorHAnsi"/>
        </w:rPr>
        <w:t xml:space="preserve">potrwać dłużej, to zdaniem naszym i dyrektorów każde dziecko powinno otrzymać komputer. Nie mamy tak komfortowej sytuacji. Będziemy dążyli do tego, aby zwiększać tę ilość. </w:t>
      </w:r>
    </w:p>
    <w:p w14:paraId="40CB1E6B" w14:textId="13BEDFA3" w:rsidR="00DA4E3D" w:rsidRDefault="00023580" w:rsidP="009F7BEC">
      <w:pPr>
        <w:spacing w:line="360" w:lineRule="auto"/>
        <w:jc w:val="both"/>
        <w:rPr>
          <w:rFonts w:cstheme="minorHAnsi"/>
        </w:rPr>
      </w:pPr>
      <w:r w:rsidRPr="003004C7">
        <w:rPr>
          <w:rFonts w:cstheme="minorHAnsi"/>
          <w:b/>
          <w:bCs/>
        </w:rPr>
        <w:t xml:space="preserve">Przewodnicząca J. </w:t>
      </w:r>
      <w:proofErr w:type="spellStart"/>
      <w:r w:rsidRPr="003004C7">
        <w:rPr>
          <w:rFonts w:cstheme="minorHAnsi"/>
          <w:b/>
          <w:bCs/>
        </w:rPr>
        <w:t>Radzięda</w:t>
      </w:r>
      <w:proofErr w:type="spellEnd"/>
      <w:r>
        <w:rPr>
          <w:rFonts w:cstheme="minorHAnsi"/>
        </w:rPr>
        <w:t xml:space="preserve"> – w jakich systemach i w oparciu o jakie narzędzia pracuje SP1, SP2, szkoła w Biedrusku i szkoła w Chludowie?</w:t>
      </w:r>
    </w:p>
    <w:p w14:paraId="1C962411" w14:textId="5F7F2EC2" w:rsidR="00023580" w:rsidRDefault="003004C7" w:rsidP="009F7BEC">
      <w:pPr>
        <w:spacing w:line="360" w:lineRule="auto"/>
        <w:jc w:val="both"/>
        <w:rPr>
          <w:rFonts w:cstheme="minorHAnsi"/>
        </w:rPr>
      </w:pPr>
      <w:r w:rsidRPr="002A1895">
        <w:rPr>
          <w:rFonts w:cstheme="minorHAnsi"/>
          <w:b/>
          <w:bCs/>
        </w:rPr>
        <w:t>Kierownik Referatu Oświaty i Sportu V. Pałącarz</w:t>
      </w:r>
      <w:r>
        <w:rPr>
          <w:rFonts w:cstheme="minorHAnsi"/>
        </w:rPr>
        <w:t xml:space="preserve"> </w:t>
      </w:r>
      <w:r w:rsidR="008916A6">
        <w:rPr>
          <w:rFonts w:cstheme="minorHAnsi"/>
        </w:rPr>
        <w:t>–</w:t>
      </w:r>
      <w:r w:rsidR="00023580">
        <w:rPr>
          <w:rFonts w:cstheme="minorHAnsi"/>
        </w:rPr>
        <w:t xml:space="preserve"> </w:t>
      </w:r>
      <w:r w:rsidR="008916A6">
        <w:rPr>
          <w:rFonts w:cstheme="minorHAnsi"/>
        </w:rPr>
        <w:t xml:space="preserve">każda szkoła inaczej, ale głównie na systemie </w:t>
      </w:r>
      <w:proofErr w:type="spellStart"/>
      <w:r w:rsidR="008916A6">
        <w:rPr>
          <w:rFonts w:cstheme="minorHAnsi"/>
        </w:rPr>
        <w:t>Teams</w:t>
      </w:r>
      <w:proofErr w:type="spellEnd"/>
      <w:r w:rsidR="008916A6">
        <w:rPr>
          <w:rFonts w:cstheme="minorHAnsi"/>
        </w:rPr>
        <w:t xml:space="preserve">. Nie mam szczegółowej informacji, ale można ją zebrać jeśli będzie potrzeba. Wiem jednak, że nie ma z tym problemu. Problemem jest tylko to, żeby wszyscy mieli komputery. </w:t>
      </w:r>
    </w:p>
    <w:p w14:paraId="7BA3D889" w14:textId="4E217CBB" w:rsidR="008916A6" w:rsidRDefault="008916A6" w:rsidP="009F7BEC">
      <w:pPr>
        <w:spacing w:line="360" w:lineRule="auto"/>
        <w:jc w:val="both"/>
        <w:rPr>
          <w:rFonts w:cstheme="minorHAnsi"/>
        </w:rPr>
      </w:pPr>
      <w:r w:rsidRPr="003004C7">
        <w:rPr>
          <w:rFonts w:cstheme="minorHAnsi"/>
          <w:b/>
          <w:bCs/>
        </w:rPr>
        <w:t xml:space="preserve">Radna I. </w:t>
      </w:r>
      <w:proofErr w:type="spellStart"/>
      <w:r w:rsidRPr="003004C7">
        <w:rPr>
          <w:rFonts w:cstheme="minorHAnsi"/>
          <w:b/>
          <w:bCs/>
        </w:rPr>
        <w:t>Koźlicka</w:t>
      </w:r>
      <w:proofErr w:type="spellEnd"/>
      <w:r>
        <w:rPr>
          <w:rFonts w:cstheme="minorHAnsi"/>
        </w:rPr>
        <w:t xml:space="preserve"> – pamiętam, że padło to pytanie na naszej komisji z dyrektorami i rozmawialiśmy o tym. Zdaje się, że jest tak, że każda szkoła realizuje zdalne nauczanie w oparciu o inne oprogramowanie, ale zgodnie z przepisami. Każdy dyrektor ma tu dowolność w podejmowaniu decyzji i każdy broni swojego systemu. Pamiętam, że wyraźnie to wybrzmiało na komisji. </w:t>
      </w:r>
    </w:p>
    <w:p w14:paraId="75BAEC38" w14:textId="31B04797" w:rsidR="008916A6" w:rsidRDefault="003004C7" w:rsidP="009F7BEC">
      <w:pPr>
        <w:spacing w:line="360" w:lineRule="auto"/>
        <w:jc w:val="both"/>
        <w:rPr>
          <w:rFonts w:cstheme="minorHAnsi"/>
        </w:rPr>
      </w:pPr>
      <w:r w:rsidRPr="002A1895">
        <w:rPr>
          <w:rFonts w:cstheme="minorHAnsi"/>
          <w:b/>
          <w:bCs/>
        </w:rPr>
        <w:lastRenderedPageBreak/>
        <w:t>Kierownik Referatu Oświaty i Sportu V. Pałącarz</w:t>
      </w:r>
      <w:r>
        <w:rPr>
          <w:rFonts w:cstheme="minorHAnsi"/>
        </w:rPr>
        <w:t xml:space="preserve"> </w:t>
      </w:r>
      <w:r w:rsidR="008916A6">
        <w:rPr>
          <w:rFonts w:cstheme="minorHAnsi"/>
        </w:rPr>
        <w:t xml:space="preserve">– potwierdzam. Dyrektorzy mają platformy i robią tak, żeby było jak najlepiej. </w:t>
      </w:r>
    </w:p>
    <w:p w14:paraId="71D16C17" w14:textId="7380D8F8" w:rsidR="008916A6" w:rsidRDefault="008916A6" w:rsidP="009F7BEC">
      <w:pPr>
        <w:spacing w:line="360" w:lineRule="auto"/>
        <w:jc w:val="both"/>
        <w:rPr>
          <w:rFonts w:cstheme="minorHAnsi"/>
        </w:rPr>
      </w:pPr>
      <w:r w:rsidRPr="003004C7">
        <w:rPr>
          <w:rFonts w:cstheme="minorHAnsi"/>
          <w:b/>
          <w:bCs/>
        </w:rPr>
        <w:t>Radny M. Bajer</w:t>
      </w:r>
      <w:r>
        <w:rPr>
          <w:rFonts w:cstheme="minorHAnsi"/>
        </w:rPr>
        <w:t xml:space="preserve"> – mam uwagę dotyczącą szkolenia nauczycieli. Uważam, że ta platforma ma bardzo rozbudowane narzędzia. </w:t>
      </w:r>
      <w:r w:rsidR="00266A64">
        <w:rPr>
          <w:rFonts w:cstheme="minorHAnsi"/>
        </w:rPr>
        <w:t xml:space="preserve">Wymagają one przećwiczenia. To muszą zrobić specjaliści. Czy urząd gminy partycypował w kosztach tych szkoleń? Jedno to jest sprzęt, a drugie, to nauczenie odpowiedniego wykorzystania tych narzędzi. </w:t>
      </w:r>
    </w:p>
    <w:p w14:paraId="3110A6DE" w14:textId="584BFF86" w:rsidR="00266A64" w:rsidRDefault="003004C7" w:rsidP="009F7BEC">
      <w:pPr>
        <w:spacing w:line="360" w:lineRule="auto"/>
        <w:jc w:val="both"/>
        <w:rPr>
          <w:rFonts w:cstheme="minorHAnsi"/>
        </w:rPr>
      </w:pPr>
      <w:r w:rsidRPr="002A1895">
        <w:rPr>
          <w:rFonts w:cstheme="minorHAnsi"/>
          <w:b/>
          <w:bCs/>
        </w:rPr>
        <w:t>Kierownik Referatu Oświaty i Sportu V. Pałącarz</w:t>
      </w:r>
      <w:r>
        <w:rPr>
          <w:rFonts w:cstheme="minorHAnsi"/>
        </w:rPr>
        <w:t xml:space="preserve"> </w:t>
      </w:r>
      <w:r w:rsidR="00266A64">
        <w:rPr>
          <w:rFonts w:cstheme="minorHAnsi"/>
        </w:rPr>
        <w:t xml:space="preserve">– u nas od lat sprawa rozwiązywana jest w ten sposób, że dyrektorzy korzystają z funduszu na doskonalenie zawodowe i w ramach potrzeb organizują takie szkolenia. Rzeczywiście wymaga to dużego zaangażowania od nauczycieli, ale tę decyzję podejmują dyrektorzy. My tylko śledzimy to wszystko i dostajemy informację, kiedy tych pieniędzy brakuje. Pieniądze jeszcze są. Wszystko zależy od dyrektorów – organizacja takich szkoleń. </w:t>
      </w:r>
    </w:p>
    <w:p w14:paraId="42BE8BDB" w14:textId="168057A4" w:rsidR="00266A64" w:rsidRDefault="00266A64" w:rsidP="009F7BEC">
      <w:pPr>
        <w:spacing w:line="360" w:lineRule="auto"/>
        <w:jc w:val="both"/>
        <w:rPr>
          <w:rFonts w:cstheme="minorHAnsi"/>
        </w:rPr>
      </w:pPr>
      <w:r w:rsidRPr="003004C7">
        <w:rPr>
          <w:rFonts w:cstheme="minorHAnsi"/>
          <w:b/>
          <w:bCs/>
        </w:rPr>
        <w:t xml:space="preserve">Radny Z. </w:t>
      </w:r>
      <w:proofErr w:type="spellStart"/>
      <w:r w:rsidRPr="003004C7">
        <w:rPr>
          <w:rFonts w:cstheme="minorHAnsi"/>
          <w:b/>
          <w:bCs/>
        </w:rPr>
        <w:t>Hącia</w:t>
      </w:r>
      <w:proofErr w:type="spellEnd"/>
      <w:r>
        <w:rPr>
          <w:rFonts w:cstheme="minorHAnsi"/>
        </w:rPr>
        <w:t xml:space="preserve"> – kwestia takiego szkolenia powinna być wcześniej zała</w:t>
      </w:r>
      <w:r w:rsidR="00AB6E0F">
        <w:rPr>
          <w:rFonts w:cstheme="minorHAnsi"/>
        </w:rPr>
        <w:t xml:space="preserve">twiona. Orientuję się, że w innych szkołach było to robione wcześniej. Kiedy odejdziemy od nauki zdalnej, tego nikt nie wie, a jakość nauczania jest bardzo ważna. Jeżeli zrobione będzie to byle jak, to potem odczujemy to w przyszłości. </w:t>
      </w:r>
    </w:p>
    <w:p w14:paraId="54AEE832" w14:textId="68417A20" w:rsidR="00AB6E0F" w:rsidRDefault="003004C7" w:rsidP="009F7BEC">
      <w:pPr>
        <w:spacing w:line="360" w:lineRule="auto"/>
        <w:jc w:val="both"/>
        <w:rPr>
          <w:rFonts w:cstheme="minorHAnsi"/>
        </w:rPr>
      </w:pPr>
      <w:r w:rsidRPr="002A1895">
        <w:rPr>
          <w:rFonts w:cstheme="minorHAnsi"/>
          <w:b/>
          <w:bCs/>
        </w:rPr>
        <w:t>Kierownik Referatu Oświaty i Sportu V. Pałącarz</w:t>
      </w:r>
      <w:r>
        <w:rPr>
          <w:rFonts w:cstheme="minorHAnsi"/>
        </w:rPr>
        <w:t xml:space="preserve"> </w:t>
      </w:r>
      <w:r w:rsidR="00AB6E0F">
        <w:rPr>
          <w:rFonts w:cstheme="minorHAnsi"/>
        </w:rPr>
        <w:t xml:space="preserve">– w szkołach w różny sposób jest to organizowane. Najważniejsze jest to, że jeżeli będzie inicjatywa ze strony dyrektora, to w porządku. Nauczyciele również powinni wspierać w takich działaniach dyrektorów. Jeżeli uważają, że tych szkoleń jest za mało niech dadzą znać dyrektorom. My środki jeszcze na to mamy. Czekamy na działania ze strony szkół i na pewno będę z dyrektorami na ten temat rozmawiać. </w:t>
      </w:r>
    </w:p>
    <w:p w14:paraId="1EB47266" w14:textId="02826B39" w:rsidR="00C906B2" w:rsidRDefault="00C906B2" w:rsidP="009F7BEC">
      <w:pPr>
        <w:spacing w:line="360" w:lineRule="auto"/>
        <w:jc w:val="both"/>
        <w:rPr>
          <w:rFonts w:cstheme="minorHAnsi"/>
        </w:rPr>
      </w:pPr>
      <w:r w:rsidRPr="003004C7">
        <w:rPr>
          <w:rFonts w:cstheme="minorHAnsi"/>
          <w:b/>
          <w:bCs/>
        </w:rPr>
        <w:t xml:space="preserve">Przewodnicząca J. </w:t>
      </w:r>
      <w:proofErr w:type="spellStart"/>
      <w:r w:rsidRPr="003004C7">
        <w:rPr>
          <w:rFonts w:cstheme="minorHAnsi"/>
          <w:b/>
          <w:bCs/>
        </w:rPr>
        <w:t>Radzięda</w:t>
      </w:r>
      <w:proofErr w:type="spellEnd"/>
      <w:r>
        <w:rPr>
          <w:rFonts w:cstheme="minorHAnsi"/>
        </w:rPr>
        <w:t xml:space="preserve"> – proszę </w:t>
      </w:r>
      <w:r w:rsidR="0088660B">
        <w:rPr>
          <w:rFonts w:cstheme="minorHAnsi"/>
        </w:rPr>
        <w:t>P</w:t>
      </w:r>
      <w:r>
        <w:rPr>
          <w:rFonts w:cstheme="minorHAnsi"/>
        </w:rPr>
        <w:t xml:space="preserve">anią </w:t>
      </w:r>
      <w:r w:rsidR="0088660B">
        <w:rPr>
          <w:rFonts w:cstheme="minorHAnsi"/>
        </w:rPr>
        <w:t>kierownik</w:t>
      </w:r>
      <w:r>
        <w:rPr>
          <w:rFonts w:cstheme="minorHAnsi"/>
        </w:rPr>
        <w:t>, aby w ciągu tygodnia przygotowała pani dla komisji zestawienie w jaki sposób pracują poszczególne szkoły, na jakich systemach oraz zestawienie zbadanych braków jeśli chodzi o sprzęt komputerowy dla nauczycieli i uczniów naszej gminy.</w:t>
      </w:r>
    </w:p>
    <w:p w14:paraId="2CAEA166" w14:textId="162498FC" w:rsidR="00C906B2" w:rsidRDefault="00546A7D" w:rsidP="009F7BEC">
      <w:pPr>
        <w:spacing w:line="360" w:lineRule="auto"/>
        <w:jc w:val="both"/>
        <w:rPr>
          <w:rFonts w:cstheme="minorHAnsi"/>
        </w:rPr>
      </w:pPr>
      <w:r w:rsidRPr="0088660B">
        <w:rPr>
          <w:rFonts w:cstheme="minorHAnsi"/>
          <w:b/>
          <w:bCs/>
        </w:rPr>
        <w:t>Radny M. Bajer</w:t>
      </w:r>
      <w:r>
        <w:rPr>
          <w:rFonts w:cstheme="minorHAnsi"/>
        </w:rPr>
        <w:t xml:space="preserve"> – proszę też o uzupełnienie tego zestawienia o szkolenia o których mówiłem. To jest naprawdę istotna kwestia. Są to skomplikowane narzędzia wymagające rzetelnego ćwiczenia krok po kroku. To się wiąże z kosztami. </w:t>
      </w:r>
    </w:p>
    <w:p w14:paraId="781300A7" w14:textId="2D144064" w:rsidR="00765F8A" w:rsidRPr="008A3FA0" w:rsidRDefault="00DA4E3D" w:rsidP="00726B1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5F8A" w:rsidRPr="008A3FA0">
        <w:rPr>
          <w:rFonts w:cstheme="minorHAnsi"/>
        </w:rPr>
        <w:t>Ad. 8</w:t>
      </w:r>
      <w:r w:rsidR="00A84DCC">
        <w:rPr>
          <w:rFonts w:cstheme="minorHAnsi"/>
        </w:rPr>
        <w:t xml:space="preserve"> - 10</w:t>
      </w:r>
      <w:r w:rsidR="00765F8A" w:rsidRPr="008A3FA0">
        <w:rPr>
          <w:rFonts w:cstheme="minorHAnsi"/>
        </w:rPr>
        <w:t>.</w:t>
      </w:r>
    </w:p>
    <w:p w14:paraId="75C45D44" w14:textId="32F71596" w:rsidR="00726B1A" w:rsidRPr="008A3FA0" w:rsidRDefault="00726B1A" w:rsidP="00726B1A">
      <w:pPr>
        <w:spacing w:line="360" w:lineRule="auto"/>
        <w:jc w:val="both"/>
        <w:rPr>
          <w:rFonts w:cstheme="minorHAnsi"/>
        </w:rPr>
      </w:pPr>
      <w:r w:rsidRPr="008A3FA0">
        <w:rPr>
          <w:rFonts w:cstheme="minorHAnsi"/>
        </w:rPr>
        <w:t>Na tym posiedzenie zakończono.</w:t>
      </w:r>
    </w:p>
    <w:p w14:paraId="093AFD0E" w14:textId="0B7C63EC" w:rsidR="00726B1A" w:rsidRPr="008A3FA0" w:rsidRDefault="00726B1A" w:rsidP="00726B1A">
      <w:pPr>
        <w:spacing w:line="360" w:lineRule="auto"/>
        <w:jc w:val="both"/>
        <w:rPr>
          <w:rFonts w:cstheme="minorHAnsi"/>
        </w:rPr>
      </w:pPr>
      <w:r w:rsidRPr="008A3FA0">
        <w:rPr>
          <w:rFonts w:cstheme="minorHAnsi"/>
        </w:rPr>
        <w:t>Protokółowała:</w:t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="002252FE">
        <w:rPr>
          <w:rFonts w:cstheme="minorHAnsi"/>
        </w:rPr>
        <w:tab/>
      </w:r>
      <w:r w:rsidRPr="008A3FA0">
        <w:rPr>
          <w:rFonts w:cstheme="minorHAnsi"/>
        </w:rPr>
        <w:t>Przewodnicząc</w:t>
      </w:r>
      <w:r w:rsidR="002252FE">
        <w:rPr>
          <w:rFonts w:cstheme="minorHAnsi"/>
        </w:rPr>
        <w:t>a</w:t>
      </w:r>
      <w:r w:rsidRPr="008A3FA0">
        <w:rPr>
          <w:rFonts w:cstheme="minorHAnsi"/>
        </w:rPr>
        <w:t>:</w:t>
      </w:r>
    </w:p>
    <w:p w14:paraId="35C288F3" w14:textId="7CF70B4D" w:rsidR="00D054D0" w:rsidRPr="008A3FA0" w:rsidRDefault="00726B1A" w:rsidP="00726B1A">
      <w:pPr>
        <w:spacing w:line="360" w:lineRule="auto"/>
        <w:jc w:val="both"/>
        <w:rPr>
          <w:rFonts w:cstheme="minorHAnsi"/>
        </w:rPr>
      </w:pPr>
      <w:r w:rsidRPr="008A3FA0">
        <w:rPr>
          <w:rFonts w:cstheme="minorHAnsi"/>
        </w:rPr>
        <w:t>Justyna Krawczyk</w:t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="00B05AAD"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="008C4B88" w:rsidRPr="008A3FA0">
        <w:rPr>
          <w:rFonts w:cstheme="minorHAnsi"/>
        </w:rPr>
        <w:t xml:space="preserve">Joanna </w:t>
      </w:r>
      <w:proofErr w:type="spellStart"/>
      <w:r w:rsidR="008C4B88" w:rsidRPr="008A3FA0">
        <w:rPr>
          <w:rFonts w:cstheme="minorHAnsi"/>
        </w:rPr>
        <w:t>Radzięda</w:t>
      </w:r>
      <w:proofErr w:type="spellEnd"/>
    </w:p>
    <w:sectPr w:rsidR="00D054D0" w:rsidRPr="008A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47C6" w14:textId="77777777" w:rsidR="0033065F" w:rsidRDefault="0033065F" w:rsidP="00AE17CD">
      <w:pPr>
        <w:spacing w:after="0" w:line="240" w:lineRule="auto"/>
      </w:pPr>
      <w:r>
        <w:separator/>
      </w:r>
    </w:p>
  </w:endnote>
  <w:endnote w:type="continuationSeparator" w:id="0">
    <w:p w14:paraId="2956309D" w14:textId="77777777" w:rsidR="0033065F" w:rsidRDefault="0033065F" w:rsidP="00AE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7F99C" w14:textId="77777777" w:rsidR="0033065F" w:rsidRDefault="0033065F" w:rsidP="00AE17CD">
      <w:pPr>
        <w:spacing w:after="0" w:line="240" w:lineRule="auto"/>
      </w:pPr>
      <w:r>
        <w:separator/>
      </w:r>
    </w:p>
  </w:footnote>
  <w:footnote w:type="continuationSeparator" w:id="0">
    <w:p w14:paraId="7105EC56" w14:textId="77777777" w:rsidR="0033065F" w:rsidRDefault="0033065F" w:rsidP="00AE1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769F"/>
    <w:multiLevelType w:val="hybridMultilevel"/>
    <w:tmpl w:val="3F48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A783A61"/>
    <w:multiLevelType w:val="hybridMultilevel"/>
    <w:tmpl w:val="A8E4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55FD"/>
    <w:multiLevelType w:val="hybridMultilevel"/>
    <w:tmpl w:val="EE32A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F"/>
    <w:rsid w:val="00002E8E"/>
    <w:rsid w:val="000078FF"/>
    <w:rsid w:val="00023580"/>
    <w:rsid w:val="00023627"/>
    <w:rsid w:val="00030DAE"/>
    <w:rsid w:val="000351A0"/>
    <w:rsid w:val="00035FC9"/>
    <w:rsid w:val="00040482"/>
    <w:rsid w:val="00061205"/>
    <w:rsid w:val="00063A1F"/>
    <w:rsid w:val="000741A2"/>
    <w:rsid w:val="0007563E"/>
    <w:rsid w:val="0007586B"/>
    <w:rsid w:val="00077517"/>
    <w:rsid w:val="00086FCD"/>
    <w:rsid w:val="000958F2"/>
    <w:rsid w:val="000A3EEA"/>
    <w:rsid w:val="000B15E9"/>
    <w:rsid w:val="000D4D9F"/>
    <w:rsid w:val="000D6271"/>
    <w:rsid w:val="000D72ED"/>
    <w:rsid w:val="000F2D15"/>
    <w:rsid w:val="00137964"/>
    <w:rsid w:val="001729BA"/>
    <w:rsid w:val="001821EB"/>
    <w:rsid w:val="001A499A"/>
    <w:rsid w:val="001B56F3"/>
    <w:rsid w:val="001D522F"/>
    <w:rsid w:val="001D7101"/>
    <w:rsid w:val="001E69A6"/>
    <w:rsid w:val="001F285F"/>
    <w:rsid w:val="001F2E95"/>
    <w:rsid w:val="001F77CD"/>
    <w:rsid w:val="00202343"/>
    <w:rsid w:val="00206430"/>
    <w:rsid w:val="002252FE"/>
    <w:rsid w:val="002336B2"/>
    <w:rsid w:val="00235A7E"/>
    <w:rsid w:val="00241043"/>
    <w:rsid w:val="00245E1C"/>
    <w:rsid w:val="0025449B"/>
    <w:rsid w:val="00266A64"/>
    <w:rsid w:val="0027325F"/>
    <w:rsid w:val="00273C65"/>
    <w:rsid w:val="002A1895"/>
    <w:rsid w:val="002C39B0"/>
    <w:rsid w:val="002D3850"/>
    <w:rsid w:val="002D3AB9"/>
    <w:rsid w:val="002D5589"/>
    <w:rsid w:val="002F4CD0"/>
    <w:rsid w:val="003004C7"/>
    <w:rsid w:val="00307D6E"/>
    <w:rsid w:val="00327C93"/>
    <w:rsid w:val="0033065F"/>
    <w:rsid w:val="003325D7"/>
    <w:rsid w:val="0035360E"/>
    <w:rsid w:val="003542F1"/>
    <w:rsid w:val="003549AC"/>
    <w:rsid w:val="00373F1D"/>
    <w:rsid w:val="00375727"/>
    <w:rsid w:val="00377C82"/>
    <w:rsid w:val="00393806"/>
    <w:rsid w:val="003B4D88"/>
    <w:rsid w:val="003D454F"/>
    <w:rsid w:val="00403FA9"/>
    <w:rsid w:val="0040463E"/>
    <w:rsid w:val="00407157"/>
    <w:rsid w:val="004150DC"/>
    <w:rsid w:val="00437DB6"/>
    <w:rsid w:val="004411BB"/>
    <w:rsid w:val="004625A6"/>
    <w:rsid w:val="0046411E"/>
    <w:rsid w:val="00474C74"/>
    <w:rsid w:val="00494E28"/>
    <w:rsid w:val="004C0847"/>
    <w:rsid w:val="004C448B"/>
    <w:rsid w:val="004E399E"/>
    <w:rsid w:val="004E3D3A"/>
    <w:rsid w:val="004E5907"/>
    <w:rsid w:val="004F1E04"/>
    <w:rsid w:val="004F4E8C"/>
    <w:rsid w:val="00507440"/>
    <w:rsid w:val="0051350C"/>
    <w:rsid w:val="00532573"/>
    <w:rsid w:val="00546A7D"/>
    <w:rsid w:val="005A76F3"/>
    <w:rsid w:val="005B0406"/>
    <w:rsid w:val="005B0C8A"/>
    <w:rsid w:val="005B3D0B"/>
    <w:rsid w:val="005C6184"/>
    <w:rsid w:val="005D1507"/>
    <w:rsid w:val="005F33F4"/>
    <w:rsid w:val="006260A3"/>
    <w:rsid w:val="00637D1E"/>
    <w:rsid w:val="00646D9F"/>
    <w:rsid w:val="00652B64"/>
    <w:rsid w:val="00661234"/>
    <w:rsid w:val="00671023"/>
    <w:rsid w:val="006A3005"/>
    <w:rsid w:val="006E6C23"/>
    <w:rsid w:val="007040F9"/>
    <w:rsid w:val="00705550"/>
    <w:rsid w:val="007060B8"/>
    <w:rsid w:val="00712217"/>
    <w:rsid w:val="00722EC5"/>
    <w:rsid w:val="00726B1A"/>
    <w:rsid w:val="00763957"/>
    <w:rsid w:val="00765F8A"/>
    <w:rsid w:val="0079216C"/>
    <w:rsid w:val="007B39D9"/>
    <w:rsid w:val="007C1215"/>
    <w:rsid w:val="007C6778"/>
    <w:rsid w:val="007F1985"/>
    <w:rsid w:val="007F63C0"/>
    <w:rsid w:val="008022D2"/>
    <w:rsid w:val="00806470"/>
    <w:rsid w:val="0081280D"/>
    <w:rsid w:val="00816349"/>
    <w:rsid w:val="0082180F"/>
    <w:rsid w:val="008302ED"/>
    <w:rsid w:val="008346B5"/>
    <w:rsid w:val="00862C64"/>
    <w:rsid w:val="008760CE"/>
    <w:rsid w:val="008841ED"/>
    <w:rsid w:val="0088660B"/>
    <w:rsid w:val="008916A6"/>
    <w:rsid w:val="008A2291"/>
    <w:rsid w:val="008A3FA0"/>
    <w:rsid w:val="008C4B88"/>
    <w:rsid w:val="008E706E"/>
    <w:rsid w:val="00904DB0"/>
    <w:rsid w:val="00926FF9"/>
    <w:rsid w:val="00937C24"/>
    <w:rsid w:val="0094266D"/>
    <w:rsid w:val="009527C1"/>
    <w:rsid w:val="00954F19"/>
    <w:rsid w:val="00965CDE"/>
    <w:rsid w:val="00986F09"/>
    <w:rsid w:val="009B5D8E"/>
    <w:rsid w:val="009C4D24"/>
    <w:rsid w:val="009D68DC"/>
    <w:rsid w:val="009E44EE"/>
    <w:rsid w:val="009F00AA"/>
    <w:rsid w:val="009F7BEC"/>
    <w:rsid w:val="00A009C6"/>
    <w:rsid w:val="00A02214"/>
    <w:rsid w:val="00A063F4"/>
    <w:rsid w:val="00A102E6"/>
    <w:rsid w:val="00A17ABB"/>
    <w:rsid w:val="00A20FEB"/>
    <w:rsid w:val="00A47431"/>
    <w:rsid w:val="00A50A06"/>
    <w:rsid w:val="00A84DCC"/>
    <w:rsid w:val="00A8747D"/>
    <w:rsid w:val="00AB08AC"/>
    <w:rsid w:val="00AB6E0F"/>
    <w:rsid w:val="00AC470F"/>
    <w:rsid w:val="00AE17CD"/>
    <w:rsid w:val="00AF1A0E"/>
    <w:rsid w:val="00B05AAD"/>
    <w:rsid w:val="00B16E59"/>
    <w:rsid w:val="00B57A05"/>
    <w:rsid w:val="00B57BA3"/>
    <w:rsid w:val="00B81444"/>
    <w:rsid w:val="00B81585"/>
    <w:rsid w:val="00BE1206"/>
    <w:rsid w:val="00BE5A79"/>
    <w:rsid w:val="00BF5688"/>
    <w:rsid w:val="00C06B60"/>
    <w:rsid w:val="00C10AF2"/>
    <w:rsid w:val="00C502CF"/>
    <w:rsid w:val="00C5560E"/>
    <w:rsid w:val="00C75B45"/>
    <w:rsid w:val="00C906B2"/>
    <w:rsid w:val="00CA7345"/>
    <w:rsid w:val="00CC391D"/>
    <w:rsid w:val="00CF29B1"/>
    <w:rsid w:val="00CF5ACF"/>
    <w:rsid w:val="00D01375"/>
    <w:rsid w:val="00D054D0"/>
    <w:rsid w:val="00D33605"/>
    <w:rsid w:val="00D4384B"/>
    <w:rsid w:val="00D50101"/>
    <w:rsid w:val="00D65438"/>
    <w:rsid w:val="00D870E5"/>
    <w:rsid w:val="00DA4405"/>
    <w:rsid w:val="00DA4E3D"/>
    <w:rsid w:val="00DA5DE5"/>
    <w:rsid w:val="00DB0D47"/>
    <w:rsid w:val="00DC53EE"/>
    <w:rsid w:val="00DD48F4"/>
    <w:rsid w:val="00DE0A12"/>
    <w:rsid w:val="00DF59E9"/>
    <w:rsid w:val="00E00697"/>
    <w:rsid w:val="00E226FF"/>
    <w:rsid w:val="00E355B6"/>
    <w:rsid w:val="00E550D6"/>
    <w:rsid w:val="00E7128B"/>
    <w:rsid w:val="00EA333F"/>
    <w:rsid w:val="00EA3399"/>
    <w:rsid w:val="00EA3467"/>
    <w:rsid w:val="00ED3776"/>
    <w:rsid w:val="00EE73C6"/>
    <w:rsid w:val="00F13A4D"/>
    <w:rsid w:val="00F21866"/>
    <w:rsid w:val="00F24929"/>
    <w:rsid w:val="00F51C56"/>
    <w:rsid w:val="00F93F60"/>
    <w:rsid w:val="00FA0AFF"/>
    <w:rsid w:val="00FA21DE"/>
    <w:rsid w:val="00FA4A1E"/>
    <w:rsid w:val="00FA6D38"/>
    <w:rsid w:val="00FB5FE6"/>
    <w:rsid w:val="00FC3D97"/>
    <w:rsid w:val="00FC4841"/>
    <w:rsid w:val="00FE74C8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41E3"/>
  <w15:chartTrackingRefBased/>
  <w15:docId w15:val="{25706B87-A186-4B6D-9D9C-FF04CF96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6F3"/>
    <w:pPr>
      <w:ind w:left="720"/>
      <w:contextualSpacing/>
    </w:pPr>
  </w:style>
  <w:style w:type="paragraph" w:customStyle="1" w:styleId="Standard">
    <w:name w:val="Standard"/>
    <w:rsid w:val="00726B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726B1A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7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10839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2</cp:revision>
  <dcterms:created xsi:type="dcterms:W3CDTF">2020-11-20T05:59:00Z</dcterms:created>
  <dcterms:modified xsi:type="dcterms:W3CDTF">2020-11-20T05:59:00Z</dcterms:modified>
</cp:coreProperties>
</file>