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7750" w14:textId="77777777" w:rsidR="004D3EFE" w:rsidRPr="00317C4F" w:rsidRDefault="004D3EFE" w:rsidP="003E05CF">
      <w:pPr>
        <w:pStyle w:val="Teksttreci20"/>
        <w:shd w:val="clear" w:color="auto" w:fill="auto"/>
        <w:spacing w:before="0" w:after="0" w:line="276" w:lineRule="auto"/>
        <w:ind w:right="40"/>
        <w:jc w:val="left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0D6749" w14:textId="0998704C" w:rsidR="00DB20B4" w:rsidRPr="00317C4F" w:rsidRDefault="00760D7E" w:rsidP="00760D7E">
      <w:pPr>
        <w:pStyle w:val="Teksttreci20"/>
        <w:shd w:val="clear" w:color="auto" w:fill="auto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EA0936"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BWIESZCZENIE WÓJTA GMINY SUCHY LAS</w:t>
      </w:r>
    </w:p>
    <w:p w14:paraId="594050DB" w14:textId="77777777" w:rsidR="00DB20B4" w:rsidRPr="00317C4F" w:rsidRDefault="00DB20B4" w:rsidP="00DB20B4">
      <w:pPr>
        <w:pStyle w:val="Teksttreci20"/>
        <w:shd w:val="clear" w:color="auto" w:fill="auto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 rozpoczęciu konsultacji </w:t>
      </w:r>
    </w:p>
    <w:p w14:paraId="136ACCC9" w14:textId="77777777" w:rsidR="00DB20B4" w:rsidRPr="00317C4F" w:rsidRDefault="00DB20B4" w:rsidP="00DB20B4">
      <w:pPr>
        <w:pStyle w:val="Teksttreci20"/>
        <w:shd w:val="clear" w:color="auto" w:fill="auto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projektu uchwały Rady Gminy Suchy Las </w:t>
      </w:r>
    </w:p>
    <w:p w14:paraId="033EEBBA" w14:textId="77777777" w:rsidR="00DB20B4" w:rsidRPr="00317C4F" w:rsidRDefault="00DB20B4" w:rsidP="00DB20B4">
      <w:pPr>
        <w:pStyle w:val="Teksttreci20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w sprawie Rocznego Programu Współpracy Gminy Suchy Las</w:t>
      </w:r>
    </w:p>
    <w:p w14:paraId="1FE5F499" w14:textId="77777777" w:rsidR="00DB20B4" w:rsidRPr="00317C4F" w:rsidRDefault="00DB20B4" w:rsidP="00DB20B4">
      <w:pPr>
        <w:pStyle w:val="Teksttreci20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z Organizacjami Pozarządowymi oraz z podmiotami wymienionymi </w:t>
      </w:r>
    </w:p>
    <w:p w14:paraId="53E543A3" w14:textId="35DE88CF" w:rsidR="00DB20B4" w:rsidRPr="00317C4F" w:rsidRDefault="00DB20B4" w:rsidP="00DB20B4">
      <w:pPr>
        <w:pStyle w:val="Teksttreci20"/>
        <w:shd w:val="clear" w:color="auto" w:fill="auto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w art. 3 ust. 3 ustawy z dnia 24 kwietnia 2003 r. o działalności pożytku publicznego</w:t>
      </w: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 i o wolontariacie na rok 202</w:t>
      </w:r>
      <w:r w:rsidR="0087227C"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221E1C05" w14:textId="77777777" w:rsidR="004D3EFE" w:rsidRPr="00317C4F" w:rsidRDefault="004D3EFE" w:rsidP="003E05CF">
      <w:pPr>
        <w:pStyle w:val="Teksttreci1"/>
        <w:spacing w:before="0" w:after="0" w:line="360" w:lineRule="auto"/>
        <w:ind w:right="4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42DC7D51" w14:textId="4FA9799C" w:rsidR="003E05CF" w:rsidRDefault="00DB20B4" w:rsidP="005A66CF">
      <w:pPr>
        <w:pStyle w:val="Teksttreci1"/>
        <w:spacing w:before="0" w:after="0" w:line="360" w:lineRule="auto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Wójt Gminy Suchy Las działając na podstawie §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1 ust. 1 i 2 uchwały 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nr L/481/10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Rady Gminy Suchy Las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z dnia 24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.06.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2010 r. w sprawie szczegółowego sposobu konsultowania z organizacjami pozarządowymi projektów 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aktów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prawa miejscowego, w związku z art. 5 ust. 2 pkt 3 ustawy z dnia 24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.04.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2003 r. o działalności pożytku publicznego i o wolontariacie (Dz. U. z 20</w:t>
      </w:r>
      <w:r w:rsidR="00C5657D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23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r. poz. </w:t>
      </w:r>
      <w:r w:rsidR="0087227C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571</w:t>
      </w:r>
      <w:r w:rsidR="00141BA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0F0A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z</w:t>
      </w:r>
      <w:r w:rsidR="0087227C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e</w:t>
      </w:r>
      <w:r w:rsidR="007F0F0A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zm</w:t>
      </w:r>
      <w:r w:rsidR="00141BA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) zaprasza do udziału w konsultacjach dotyczących projektu uchwały Rady Gminy Suchy Las w sprawie Rocznego Programu Współpracy Gminy Suchy Las z Organizacjami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Pozarządowymi oraz z podmiotami wymienionymi w art. 3 ust. 3 ustawy z</w:t>
      </w:r>
      <w:r w:rsidR="00AB354D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dnia 24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.04.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2003 r. 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br/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 działalności pożytku publicznego i o wolontariacie na rok 202</w:t>
      </w:r>
      <w:r w:rsidR="0087227C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4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442449AD" w14:textId="77777777" w:rsidR="005A66CF" w:rsidRPr="00317C4F" w:rsidRDefault="005A66CF" w:rsidP="005A66CF">
      <w:pPr>
        <w:pStyle w:val="Teksttreci1"/>
        <w:spacing w:before="0" w:after="0" w:line="360" w:lineRule="auto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3AB878CB" w14:textId="59CE9000" w:rsidR="00DB20B4" w:rsidRDefault="00DB20B4" w:rsidP="005A66CF">
      <w:pPr>
        <w:pStyle w:val="Teksttreci1"/>
        <w:spacing w:before="0" w:after="0" w:line="360" w:lineRule="auto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Uprawnionymi do udziału w konsultacjach są organizacje pozarządowe oraz podmioty wymienione w art. 3 ust. 3 </w:t>
      </w:r>
      <w:r w:rsidR="00AB3B7D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ustawy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z dnia 24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.04.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2003 r. o działalności pożytku publicznego i o wolontariacie.</w:t>
      </w:r>
    </w:p>
    <w:p w14:paraId="79E11DAB" w14:textId="77777777" w:rsidR="005A66CF" w:rsidRPr="005A66CF" w:rsidRDefault="005A66CF" w:rsidP="005A66CF">
      <w:pPr>
        <w:pStyle w:val="Teksttreci1"/>
        <w:spacing w:before="0" w:after="0" w:line="360" w:lineRule="auto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16902FAB" w14:textId="340F57B9" w:rsidR="00DB20B4" w:rsidRPr="00317C4F" w:rsidRDefault="00DB20B4" w:rsidP="00DB20B4">
      <w:pPr>
        <w:pStyle w:val="Teksttreci1"/>
        <w:shd w:val="clear" w:color="auto" w:fill="auto"/>
        <w:spacing w:before="0" w:after="0" w:line="360" w:lineRule="auto"/>
        <w:ind w:right="40" w:firstLine="567"/>
        <w:rPr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Konsultacje będą prowadzone w dniach od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67E5C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1</w:t>
      </w:r>
      <w:r w:rsidR="00C244CD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4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.</w:t>
      </w:r>
      <w:r w:rsidR="00B225DF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09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.202</w:t>
      </w:r>
      <w:r w:rsidR="00B225DF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3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 xml:space="preserve"> r.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do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41BA1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2</w:t>
      </w:r>
      <w:r w:rsidR="00C244CD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8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.</w:t>
      </w:r>
      <w:r w:rsidR="00B225DF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09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.202</w:t>
      </w:r>
      <w:r w:rsidR="00B225DF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3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 xml:space="preserve"> r.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w formie zbierania opinii dotyczących ww. projektu uchwały. Opinie można przekazywać:</w:t>
      </w:r>
    </w:p>
    <w:p w14:paraId="34818265" w14:textId="47D6BDCF" w:rsidR="00DB20B4" w:rsidRPr="00317C4F" w:rsidRDefault="00DB20B4" w:rsidP="00DB20B4">
      <w:pPr>
        <w:pStyle w:val="Teksttreci1"/>
        <w:shd w:val="clear" w:color="auto" w:fill="auto"/>
        <w:tabs>
          <w:tab w:val="left" w:pos="426"/>
        </w:tabs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a) drogą korespondencyjną na adres: Urząd Gminy Suchy Las, ul. Szkolna 13, 62-002 Suchy Las,</w:t>
      </w:r>
    </w:p>
    <w:p w14:paraId="67743D46" w14:textId="57155E99" w:rsidR="00DB20B4" w:rsidRPr="00317C4F" w:rsidRDefault="00DB20B4" w:rsidP="00DB20B4">
      <w:pPr>
        <w:pStyle w:val="Teksttreci1"/>
        <w:shd w:val="clear" w:color="auto" w:fill="auto"/>
        <w:tabs>
          <w:tab w:val="left" w:pos="326"/>
        </w:tabs>
        <w:spacing w:before="0" w:after="0" w:line="360" w:lineRule="auto"/>
        <w:ind w:right="40"/>
        <w:rPr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b) bezpośrednio do Biura Obsługi Interesantów Urzędu Gminy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Suchy L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as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, ul. Szkolna 13, 62-002 Suchy</w:t>
      </w:r>
      <w:r w:rsidR="003E05CF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Las w godz.: pon. </w:t>
      </w:r>
      <w:r w:rsidR="008B4F7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08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.00-17.00, wt.-pt. </w:t>
      </w:r>
      <w:r w:rsidR="008B4F7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7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.00-15.00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,</w:t>
      </w:r>
    </w:p>
    <w:p w14:paraId="1E523836" w14:textId="677CC78E" w:rsidR="00DB20B4" w:rsidRDefault="00DB20B4" w:rsidP="00DB20B4">
      <w:pPr>
        <w:pStyle w:val="Teksttreci31"/>
        <w:shd w:val="clear" w:color="auto" w:fill="auto"/>
        <w:tabs>
          <w:tab w:val="left" w:pos="292"/>
        </w:tabs>
        <w:spacing w:after="0" w:line="360" w:lineRule="auto"/>
        <w:rPr>
          <w:rStyle w:val="Teksttreci39pt1"/>
          <w:rFonts w:ascii="Times New Roman" w:hAnsi="Times New Roman" w:cs="Times New Roman"/>
          <w:sz w:val="22"/>
          <w:szCs w:val="22"/>
        </w:rPr>
      </w:pPr>
      <w:r w:rsidRPr="00317C4F">
        <w:rPr>
          <w:rStyle w:val="Teksttreci3"/>
          <w:rFonts w:ascii="Times New Roman" w:hAnsi="Times New Roman" w:cs="Times New Roman"/>
          <w:color w:val="000000"/>
          <w:sz w:val="22"/>
          <w:szCs w:val="22"/>
        </w:rPr>
        <w:t>c) drogą elektroniczną na adres</w:t>
      </w:r>
      <w:r w:rsidR="005E2F4B" w:rsidRPr="00317C4F">
        <w:rPr>
          <w:rStyle w:val="Teksttreci3"/>
          <w:rFonts w:ascii="Times New Roman" w:hAnsi="Times New Roman" w:cs="Times New Roman"/>
          <w:color w:val="000000"/>
          <w:sz w:val="22"/>
          <w:szCs w:val="22"/>
        </w:rPr>
        <w:t>y</w:t>
      </w:r>
      <w:r w:rsidRPr="00317C4F">
        <w:rPr>
          <w:rStyle w:val="Teksttreci3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317C4F">
        <w:rPr>
          <w:rFonts w:ascii="Times New Roman" w:hAnsi="Times New Roman" w:cs="Times New Roman"/>
          <w:sz w:val="22"/>
          <w:szCs w:val="22"/>
          <w:lang w:val="en-US"/>
        </w:rPr>
        <w:t>ug@suchylas.pl</w:t>
      </w:r>
      <w:r w:rsidRPr="00317C4F">
        <w:rPr>
          <w:rStyle w:val="Teksttreci39pt1"/>
          <w:rFonts w:ascii="Times New Roman" w:hAnsi="Times New Roman" w:cs="Times New Roman"/>
          <w:sz w:val="22"/>
          <w:szCs w:val="22"/>
        </w:rPr>
        <w:t xml:space="preserve"> </w:t>
      </w:r>
      <w:r w:rsidRPr="008B4F7B">
        <w:rPr>
          <w:rStyle w:val="Teksttreci39pt1"/>
          <w:rFonts w:ascii="Times New Roman" w:hAnsi="Times New Roman" w:cs="Times New Roman"/>
          <w:color w:val="auto"/>
          <w:sz w:val="22"/>
          <w:szCs w:val="22"/>
        </w:rPr>
        <w:t>i</w:t>
      </w:r>
      <w:r w:rsidRPr="00317C4F">
        <w:rPr>
          <w:rStyle w:val="Teksttreci39pt1"/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5A66CF" w:rsidRPr="00AF4741">
          <w:rPr>
            <w:rStyle w:val="Hipercze"/>
            <w:rFonts w:ascii="Times New Roman" w:hAnsi="Times New Roman" w:cs="Times New Roman"/>
            <w:sz w:val="22"/>
            <w:szCs w:val="22"/>
          </w:rPr>
          <w:t>joanna.urbaniak@suchylas.pl</w:t>
        </w:r>
      </w:hyperlink>
      <w:r w:rsidRPr="00317C4F">
        <w:rPr>
          <w:rStyle w:val="Teksttreci39pt1"/>
          <w:rFonts w:ascii="Times New Roman" w:hAnsi="Times New Roman" w:cs="Times New Roman"/>
          <w:sz w:val="22"/>
          <w:szCs w:val="22"/>
        </w:rPr>
        <w:t>.</w:t>
      </w:r>
    </w:p>
    <w:p w14:paraId="6CFEBEC5" w14:textId="77777777" w:rsidR="005A66CF" w:rsidRPr="00317C4F" w:rsidRDefault="005A66CF" w:rsidP="00DB20B4">
      <w:pPr>
        <w:pStyle w:val="Teksttreci31"/>
        <w:shd w:val="clear" w:color="auto" w:fill="auto"/>
        <w:tabs>
          <w:tab w:val="left" w:pos="292"/>
        </w:tabs>
        <w:spacing w:after="0" w:line="360" w:lineRule="auto"/>
        <w:rPr>
          <w:rStyle w:val="Teksttreci39pt1"/>
          <w:rFonts w:ascii="Times New Roman" w:hAnsi="Times New Roman" w:cs="Times New Roman"/>
          <w:sz w:val="22"/>
          <w:szCs w:val="22"/>
        </w:rPr>
      </w:pPr>
    </w:p>
    <w:p w14:paraId="50CAEB3C" w14:textId="4076DC67" w:rsidR="00DC7926" w:rsidRPr="00317C4F" w:rsidRDefault="00DB20B4" w:rsidP="00DC7926">
      <w:pPr>
        <w:pStyle w:val="Teksttreci1"/>
        <w:shd w:val="clear" w:color="auto" w:fill="auto"/>
        <w:spacing w:before="0" w:after="236" w:line="302" w:lineRule="exact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Projekt uchwały Rady Gminy Suchy Las w sprawie Rocznego Programu Współpracy Gminy Suchy Las z Organizacjami Pozarządowymi oraz z podmiotami wymienionymi w art. 3 ust. 3 ustawy z dnia 24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.04.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2003 r. o działalności pożytku publicznego i o wolontariacie na rok 202</w:t>
      </w:r>
      <w:r w:rsidR="00E71E4D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dostępny jest na stronie Biuletynu Informacji Publicznej Gminy Suchy Las w zakładce „Organizacje pozarządowe”</w:t>
      </w:r>
      <w:r w:rsidR="005E6C7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– „Konsul</w:t>
      </w:r>
      <w:r w:rsidR="0015652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t</w:t>
      </w:r>
      <w:r w:rsidR="005E6C7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acje</w:t>
      </w:r>
      <w:r w:rsidR="0015652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”</w:t>
      </w:r>
      <w:r w:rsidR="00A54626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C7926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na stronie internetowej </w:t>
      </w:r>
      <w:hyperlink r:id="rId7" w:history="1">
        <w:r w:rsidR="00DC7926" w:rsidRPr="00AF4741">
          <w:rPr>
            <w:rStyle w:val="Hipercze"/>
            <w:rFonts w:ascii="Times New Roman" w:hAnsi="Times New Roman" w:cs="Times New Roman"/>
            <w:sz w:val="22"/>
            <w:szCs w:val="22"/>
            <w:shd w:val="clear" w:color="auto" w:fill="FFFFFF"/>
          </w:rPr>
          <w:t>www.suchylas.pl</w:t>
        </w:r>
      </w:hyperlink>
      <w:r w:rsidR="00C35BB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oraz na tablicy ogłoszeń.</w:t>
      </w:r>
    </w:p>
    <w:p w14:paraId="29A4D45C" w14:textId="77777777" w:rsidR="00156521" w:rsidRPr="00317C4F" w:rsidRDefault="00156521" w:rsidP="00156521">
      <w:pPr>
        <w:pStyle w:val="Teksttreci1"/>
        <w:shd w:val="clear" w:color="auto" w:fill="auto"/>
        <w:spacing w:before="0" w:after="0" w:line="360" w:lineRule="auto"/>
        <w:ind w:right="4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Nie podlegają rozpatrzeniu uwagi i propozycje:</w:t>
      </w:r>
    </w:p>
    <w:p w14:paraId="2A7EE8AE" w14:textId="57DA0FA3" w:rsidR="00156521" w:rsidRPr="00317C4F" w:rsidRDefault="00156521" w:rsidP="00156521">
      <w:pPr>
        <w:pStyle w:val="Teksttreci1"/>
        <w:numPr>
          <w:ilvl w:val="0"/>
          <w:numId w:val="3"/>
        </w:numPr>
        <w:shd w:val="clear" w:color="auto" w:fill="auto"/>
        <w:spacing w:before="0" w:after="0" w:line="360" w:lineRule="auto"/>
        <w:ind w:left="284" w:right="40" w:hanging="284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z datą wpływu po </w:t>
      </w:r>
      <w:r w:rsidR="001E3D0C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dniu </w:t>
      </w:r>
      <w:r w:rsidR="00452F70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79613A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8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09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.202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.,</w:t>
      </w:r>
    </w:p>
    <w:p w14:paraId="0B2BA002" w14:textId="15597782" w:rsidR="005153B5" w:rsidRDefault="00156521" w:rsidP="005A66CF">
      <w:pPr>
        <w:pStyle w:val="Teksttreci1"/>
        <w:numPr>
          <w:ilvl w:val="0"/>
          <w:numId w:val="3"/>
        </w:numPr>
        <w:shd w:val="clear" w:color="auto" w:fill="auto"/>
        <w:spacing w:before="0" w:after="0" w:line="360" w:lineRule="auto"/>
        <w:ind w:left="284" w:right="40" w:hanging="284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niepodpisane.</w:t>
      </w:r>
    </w:p>
    <w:p w14:paraId="56CE642A" w14:textId="77777777" w:rsidR="005A66CF" w:rsidRPr="005A66CF" w:rsidRDefault="005A66CF" w:rsidP="005A66CF">
      <w:pPr>
        <w:pStyle w:val="Teksttreci1"/>
        <w:shd w:val="clear" w:color="auto" w:fill="auto"/>
        <w:spacing w:before="0" w:after="0" w:line="360" w:lineRule="auto"/>
        <w:ind w:left="284" w:right="4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54C16DF0" w14:textId="2CFDDAF7" w:rsidR="00262A26" w:rsidRPr="00317C4F" w:rsidRDefault="00262A26" w:rsidP="00262A26">
      <w:pPr>
        <w:pStyle w:val="Teksttreci1"/>
        <w:spacing w:before="0" w:after="0" w:line="360" w:lineRule="auto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Ponadto informuję, że w dniu 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02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F83F03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10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.202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r. (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poniedziałek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) o godz. 16: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0 w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Sali Widowiskowej 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w Centrum Kultury i Biblioteki Publicznej w Suchym Lesie</w:t>
      </w:r>
      <w:r w:rsidR="000767F5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ul. Szkolna 16,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odbędzie się zebranie konsultacyjne z przedstawicielami organizacji pozarządowych oraz podmiotów wymienionych w art. 3 ust. 3 ww. ustawy w celu przedstawienia i skonsultowania przedmiotowego projektu uchwały. </w:t>
      </w:r>
    </w:p>
    <w:p w14:paraId="34E996B0" w14:textId="77777777" w:rsidR="005153B5" w:rsidRPr="00317C4F" w:rsidRDefault="005153B5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323933A8" w14:textId="77777777" w:rsidR="005153B5" w:rsidRPr="00317C4F" w:rsidRDefault="005153B5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5475386E" w14:textId="26901AEE" w:rsidR="005153B5" w:rsidRPr="00317C4F" w:rsidRDefault="005153B5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0BF0F871" w14:textId="77777777" w:rsidR="00F83F03" w:rsidRPr="00317C4F" w:rsidRDefault="00F83F03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0EEC596A" w14:textId="708C9C87" w:rsidR="00B273F0" w:rsidRPr="00317C4F" w:rsidRDefault="00067B99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Wójt Gminy Suchy Las</w:t>
      </w:r>
    </w:p>
    <w:p w14:paraId="34E91BD0" w14:textId="77777777" w:rsidR="003E05CF" w:rsidRPr="00317C4F" w:rsidRDefault="003E05CF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0B30F97" w14:textId="1D5C86C1" w:rsidR="00EA0936" w:rsidRPr="00317C4F" w:rsidRDefault="00EA0936" w:rsidP="00EA0936">
      <w:pPr>
        <w:pStyle w:val="Teksttreci1"/>
        <w:shd w:val="clear" w:color="auto" w:fill="auto"/>
        <w:spacing w:before="0" w:after="0" w:line="276" w:lineRule="auto"/>
        <w:ind w:right="40"/>
        <w:jc w:val="center"/>
        <w:rPr>
          <w:rStyle w:val="Teksttreci"/>
          <w:rFonts w:ascii="Times New Roman" w:hAnsi="Times New Roman" w:cs="Times New Roman"/>
          <w:b/>
          <w:bCs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INFORMACJA DOTYCZĄCA OCHRONY DANYCH OSOBOWYCH</w:t>
      </w:r>
    </w:p>
    <w:p w14:paraId="75B39FA3" w14:textId="179CA560" w:rsidR="00EA0936" w:rsidRPr="00317C4F" w:rsidRDefault="00EA0936" w:rsidP="00EA0936">
      <w:pPr>
        <w:pStyle w:val="Teksttreci1"/>
        <w:shd w:val="clear" w:color="auto" w:fill="auto"/>
        <w:spacing w:before="0" w:after="0" w:line="276" w:lineRule="auto"/>
        <w:ind w:right="40"/>
        <w:jc w:val="center"/>
        <w:rPr>
          <w:rStyle w:val="Teksttreci"/>
          <w:rFonts w:ascii="Times New Roman" w:hAnsi="Times New Roman" w:cs="Times New Roman"/>
          <w:b/>
          <w:bCs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Klauzula informacyjna dotycząca przetwarzania danych osobowych,</w:t>
      </w:r>
      <w:r w:rsidRPr="00317C4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br/>
        <w:t xml:space="preserve"> dla których administratorem danych jest Wójt Gminy Suchy Las</w:t>
      </w:r>
    </w:p>
    <w:p w14:paraId="0404D2A2" w14:textId="481142C1" w:rsidR="00EA0936" w:rsidRPr="00317C4F" w:rsidRDefault="00EA0936" w:rsidP="00EA0936">
      <w:pPr>
        <w:pStyle w:val="Teksttreci1"/>
        <w:shd w:val="clear" w:color="auto" w:fill="auto"/>
        <w:spacing w:before="0" w:after="0" w:line="276" w:lineRule="auto"/>
        <w:ind w:right="40"/>
        <w:rPr>
          <w:rStyle w:val="Teksttreci"/>
          <w:rFonts w:ascii="Times New Roman" w:hAnsi="Times New Roman" w:cs="Times New Roman"/>
          <w:b/>
          <w:bCs/>
          <w:sz w:val="22"/>
          <w:szCs w:val="22"/>
        </w:rPr>
      </w:pPr>
    </w:p>
    <w:p w14:paraId="0F12ECD0" w14:textId="4B462B2B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Zgodnie z art. 13 ust. 1 i 2 ogólnego rozporządzenia o ochronie danych osobowych z dnia 27</w:t>
      </w:r>
      <w:r w:rsidR="00B273F0" w:rsidRPr="00317C4F">
        <w:rPr>
          <w:rStyle w:val="Teksttreci"/>
          <w:rFonts w:ascii="Times New Roman" w:hAnsi="Times New Roman" w:cs="Times New Roman"/>
          <w:sz w:val="22"/>
          <w:szCs w:val="22"/>
        </w:rPr>
        <w:t>.04.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2016 r.</w:t>
      </w:r>
      <w:r w:rsidR="00B273F0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6413AEE4" w14:textId="0E41A202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1. Administratorem danych osobowych jest Wójt Gminy Suchy Las z siedzibą w Suchym Lesie przy ul. Szkolnej 13, 62-002 Suchy Las, email: </w:t>
      </w:r>
      <w:hyperlink r:id="rId8" w:history="1">
        <w:r w:rsidR="007B3489">
          <w:rPr>
            <w:rStyle w:val="Hipercze"/>
          </w:rPr>
          <w:t>iod_suchylas@rodo.pl</w:t>
        </w:r>
      </w:hyperlink>
    </w:p>
    <w:p w14:paraId="62295E08" w14:textId="370CEABF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2.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Kontakt z Inspektorem ochrony danych w Urzędzie Gminy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Suchy L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as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: iod@such</w:t>
      </w:r>
      <w:r w:rsidR="00B273F0" w:rsidRPr="00317C4F">
        <w:rPr>
          <w:rStyle w:val="Teksttreci"/>
          <w:rFonts w:ascii="Times New Roman" w:hAnsi="Times New Roman" w:cs="Times New Roman"/>
          <w:sz w:val="22"/>
          <w:szCs w:val="22"/>
        </w:rPr>
        <w:t>y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las.pl.</w:t>
      </w:r>
    </w:p>
    <w:p w14:paraId="680946C0" w14:textId="1D860E1D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3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.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Podanie danych osobowych jest warunkiem koniecznym do realizacji sprawy w Urzędzie Gminy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Suchy L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as. </w:t>
      </w:r>
    </w:p>
    <w:p w14:paraId="46EC1887" w14:textId="77777777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Ogólną podstawę do przetwarzania danych stanowi art. 6 ust. 1 lit. c - e ogólnego rozporządzenia.</w:t>
      </w:r>
    </w:p>
    <w:p w14:paraId="6A75D8A5" w14:textId="302B352C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Ogólne cele przetwarzania danych zostały wskazane w ustawie z dnia 8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.03.1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990 r. o samorządzie gminnym oraz ustawie z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dnia 24.04.2003 r. o działalności pożytku publicznego i o wolontariacie.</w:t>
      </w:r>
    </w:p>
    <w:p w14:paraId="46051778" w14:textId="164F82FE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4.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Dane osobowe nie będą udostępniane podmiotom innym niż upoważnione na podstawie przepisów prawa.</w:t>
      </w:r>
    </w:p>
    <w:p w14:paraId="6E9DFBD9" w14:textId="503C5941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5.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.07.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1983 r. o narodowym zasobie archiwalnym i archiwach 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–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dane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będą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przechowywane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wieczyście jako materiał archiwalny zgodny z kategorią archiwalną A. W przypadku przetwarzania danych 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na podstawie wyrażonej zgody, przez okres niezbędny do realizacji wskazanego celu.</w:t>
      </w:r>
    </w:p>
    <w:p w14:paraId="3DD39623" w14:textId="3FDCBAEF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6.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W związku z przetwarzaniem danych osobowych, na podstawie przepisów prawa, posiada Pani/Pan prawo do:</w:t>
      </w:r>
    </w:p>
    <w:p w14:paraId="7933A28A" w14:textId="79C01021" w:rsidR="00EA0936" w:rsidRPr="00317C4F" w:rsidRDefault="00EA0936" w:rsidP="0073373C">
      <w:pPr>
        <w:pStyle w:val="Teksttreci1"/>
        <w:spacing w:before="0" w:after="0" w:line="276" w:lineRule="auto"/>
        <w:ind w:right="40" w:firstLine="142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a.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dostępu do treści swoich danych, na podstawie art. 15 ogólnego rozporządzenia;</w:t>
      </w:r>
    </w:p>
    <w:p w14:paraId="4CEF8291" w14:textId="04C521F2" w:rsidR="00EA0936" w:rsidRPr="00317C4F" w:rsidRDefault="00EA0936" w:rsidP="0073373C">
      <w:pPr>
        <w:pStyle w:val="Teksttreci1"/>
        <w:spacing w:before="0" w:after="0" w:line="276" w:lineRule="auto"/>
        <w:ind w:right="40" w:firstLine="142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b.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sprostowania danych, na podstawie art. 16 ogólnego rozporządzenia;</w:t>
      </w:r>
    </w:p>
    <w:p w14:paraId="1B70C706" w14:textId="171431C1" w:rsidR="00EA0936" w:rsidRPr="00317C4F" w:rsidRDefault="00EA0936" w:rsidP="0073373C">
      <w:pPr>
        <w:pStyle w:val="Teksttreci1"/>
        <w:spacing w:before="0" w:after="0" w:line="276" w:lineRule="auto"/>
        <w:ind w:right="40" w:firstLine="142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c.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ograniczenia przetwarzania, na podstawie art. 18 ogólnego rozporządzenia.</w:t>
      </w:r>
    </w:p>
    <w:p w14:paraId="508FFC8F" w14:textId="75B5A7F8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7.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Podanie Pani/Pana danych jest wymogiem ustawowym, wynika z realizacji obowiązków wynikających z przepisów prawa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14:paraId="3ED8C973" w14:textId="0D1823CC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8.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Ma Pani/Pan prawo wniesienia skargi do organu nadzorczego 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–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Prezesa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Urzędu Ochrony Danych Osobowych (na adres UODO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: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ul. Stawki 2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,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00-193 Warszawa), gdy uzna Pani/Pan, iż przetwarzanie danych osobowych narusza przepisy o ochronie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danych osobowych.</w:t>
      </w:r>
    </w:p>
    <w:p w14:paraId="593ABEE7" w14:textId="1FD7D627" w:rsidR="00EA0936" w:rsidRPr="00317C4F" w:rsidRDefault="00EA0936" w:rsidP="00EA0936">
      <w:pPr>
        <w:pStyle w:val="Teksttreci1"/>
        <w:shd w:val="clear" w:color="auto" w:fill="auto"/>
        <w:spacing w:before="0" w:after="0" w:line="276" w:lineRule="auto"/>
        <w:ind w:right="40"/>
        <w:jc w:val="left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9.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Dane nie będą przetwarzane w sposób zautomatyzowany, w tym również w formie profilowania.</w:t>
      </w:r>
    </w:p>
    <w:sectPr w:rsidR="00EA0936" w:rsidRPr="0031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C1A7689"/>
    <w:multiLevelType w:val="hybridMultilevel"/>
    <w:tmpl w:val="7304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77D5A"/>
    <w:multiLevelType w:val="hybridMultilevel"/>
    <w:tmpl w:val="8A844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3891">
    <w:abstractNumId w:val="0"/>
  </w:num>
  <w:num w:numId="2" w16cid:durableId="2092040667">
    <w:abstractNumId w:val="1"/>
  </w:num>
  <w:num w:numId="3" w16cid:durableId="2052267311">
    <w:abstractNumId w:val="2"/>
  </w:num>
  <w:num w:numId="4" w16cid:durableId="1074668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C8"/>
    <w:rsid w:val="00052AF8"/>
    <w:rsid w:val="00067B99"/>
    <w:rsid w:val="000767F5"/>
    <w:rsid w:val="000B6D15"/>
    <w:rsid w:val="00141BA1"/>
    <w:rsid w:val="00156521"/>
    <w:rsid w:val="001E3D0C"/>
    <w:rsid w:val="00262A26"/>
    <w:rsid w:val="00267E5C"/>
    <w:rsid w:val="00317C4F"/>
    <w:rsid w:val="00395277"/>
    <w:rsid w:val="003B3630"/>
    <w:rsid w:val="003E05CF"/>
    <w:rsid w:val="00452F70"/>
    <w:rsid w:val="004D3EFE"/>
    <w:rsid w:val="004E5674"/>
    <w:rsid w:val="005153B5"/>
    <w:rsid w:val="005A66CF"/>
    <w:rsid w:val="005E2F4B"/>
    <w:rsid w:val="005E6C71"/>
    <w:rsid w:val="00687B9F"/>
    <w:rsid w:val="0073373C"/>
    <w:rsid w:val="00760D7E"/>
    <w:rsid w:val="0079613A"/>
    <w:rsid w:val="007B3489"/>
    <w:rsid w:val="007F0F0A"/>
    <w:rsid w:val="0087142B"/>
    <w:rsid w:val="0087227C"/>
    <w:rsid w:val="008B4F7B"/>
    <w:rsid w:val="009718C8"/>
    <w:rsid w:val="00A54626"/>
    <w:rsid w:val="00AB1200"/>
    <w:rsid w:val="00AB354D"/>
    <w:rsid w:val="00AB3B7D"/>
    <w:rsid w:val="00B225DF"/>
    <w:rsid w:val="00B22A45"/>
    <w:rsid w:val="00B247E2"/>
    <w:rsid w:val="00B273F0"/>
    <w:rsid w:val="00C244CD"/>
    <w:rsid w:val="00C35BBE"/>
    <w:rsid w:val="00C5657D"/>
    <w:rsid w:val="00D84153"/>
    <w:rsid w:val="00DB20B4"/>
    <w:rsid w:val="00DC7926"/>
    <w:rsid w:val="00E71E4D"/>
    <w:rsid w:val="00EA0936"/>
    <w:rsid w:val="00EA720B"/>
    <w:rsid w:val="00F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1026"/>
  <w15:chartTrackingRefBased/>
  <w15:docId w15:val="{8EBD3413-1B97-4B16-82EE-E0E6C340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uiPriority w:val="99"/>
    <w:rsid w:val="00DB20B4"/>
    <w:rPr>
      <w:rFonts w:ascii="Arial" w:hAnsi="Arial" w:cs="Arial"/>
      <w:b/>
      <w:bCs/>
      <w:smallCap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B20B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DB20B4"/>
    <w:pPr>
      <w:widowControl w:val="0"/>
      <w:shd w:val="clear" w:color="auto" w:fill="FFFFFF"/>
      <w:spacing w:after="180" w:line="240" w:lineRule="atLeast"/>
      <w:jc w:val="both"/>
      <w:outlineLvl w:val="0"/>
    </w:pPr>
    <w:rPr>
      <w:rFonts w:ascii="Arial" w:hAnsi="Arial" w:cs="Arial"/>
      <w:b/>
      <w:bCs/>
      <w:smallCaps/>
    </w:rPr>
  </w:style>
  <w:style w:type="paragraph" w:customStyle="1" w:styleId="Teksttreci20">
    <w:name w:val="Tekst treści (2)"/>
    <w:basedOn w:val="Normalny"/>
    <w:link w:val="Teksttreci2"/>
    <w:uiPriority w:val="99"/>
    <w:rsid w:val="00DB20B4"/>
    <w:pPr>
      <w:widowControl w:val="0"/>
      <w:shd w:val="clear" w:color="auto" w:fill="FFFFFF"/>
      <w:spacing w:before="180" w:after="480" w:line="302" w:lineRule="exact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1"/>
    <w:uiPriority w:val="99"/>
    <w:rsid w:val="00DB20B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B20B4"/>
    <w:pPr>
      <w:widowControl w:val="0"/>
      <w:shd w:val="clear" w:color="auto" w:fill="FFFFFF"/>
      <w:spacing w:before="480" w:after="180" w:line="264" w:lineRule="exact"/>
      <w:jc w:val="both"/>
    </w:pPr>
    <w:rPr>
      <w:rFonts w:ascii="Arial" w:hAnsi="Arial" w:cs="Arial"/>
      <w:sz w:val="18"/>
      <w:szCs w:val="18"/>
    </w:rPr>
  </w:style>
  <w:style w:type="character" w:customStyle="1" w:styleId="TeksttreciPogrubienie">
    <w:name w:val="Tekst treści + Pogrubienie"/>
    <w:basedOn w:val="Teksttreci"/>
    <w:uiPriority w:val="99"/>
    <w:rsid w:val="00DB20B4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1"/>
    <w:uiPriority w:val="99"/>
    <w:rsid w:val="00DB20B4"/>
    <w:rPr>
      <w:rFonts w:ascii="Arial" w:hAnsi="Arial" w:cs="Arial"/>
      <w:sz w:val="17"/>
      <w:szCs w:val="17"/>
      <w:shd w:val="clear" w:color="auto" w:fill="FFFFFF"/>
    </w:rPr>
  </w:style>
  <w:style w:type="character" w:customStyle="1" w:styleId="Teksttreci30">
    <w:name w:val="Tekst treści (3)"/>
    <w:basedOn w:val="Teksttreci3"/>
    <w:uiPriority w:val="99"/>
    <w:rsid w:val="00DB20B4"/>
    <w:rPr>
      <w:rFonts w:ascii="Arial" w:hAnsi="Arial" w:cs="Arial"/>
      <w:sz w:val="17"/>
      <w:szCs w:val="17"/>
      <w:u w:val="single"/>
      <w:shd w:val="clear" w:color="auto" w:fill="FFFFFF"/>
      <w:lang w:val="en-US" w:eastAsia="en-US"/>
    </w:rPr>
  </w:style>
  <w:style w:type="character" w:customStyle="1" w:styleId="Teksttreci39pt">
    <w:name w:val="Tekst treści (3) + 9 pt"/>
    <w:basedOn w:val="Teksttreci3"/>
    <w:uiPriority w:val="99"/>
    <w:rsid w:val="00DB20B4"/>
    <w:rPr>
      <w:rFonts w:ascii="Arial" w:hAnsi="Arial" w:cs="Arial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39pt1">
    <w:name w:val="Tekst treści (3) + 9 pt1"/>
    <w:basedOn w:val="Teksttreci3"/>
    <w:uiPriority w:val="99"/>
    <w:rsid w:val="00DB20B4"/>
    <w:rPr>
      <w:rFonts w:ascii="Arial" w:hAnsi="Arial" w:cs="Arial"/>
      <w:noProof/>
      <w:color w:val="433C94"/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DB20B4"/>
    <w:pPr>
      <w:widowControl w:val="0"/>
      <w:shd w:val="clear" w:color="auto" w:fill="FFFFFF"/>
      <w:spacing w:after="240" w:line="302" w:lineRule="exact"/>
      <w:jc w:val="both"/>
    </w:pPr>
    <w:rPr>
      <w:rFonts w:ascii="Arial" w:hAnsi="Arial" w:cs="Arial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DB20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7B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7B9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suchylas@rod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chyla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nna.urbaniak@suchyla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5C72-5812-432D-9899-E4B6B402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Kołodziejczak</dc:creator>
  <cp:keywords/>
  <dc:description/>
  <cp:lastModifiedBy>Joanna Urbaniak</cp:lastModifiedBy>
  <cp:revision>21</cp:revision>
  <cp:lastPrinted>2023-09-14T10:16:00Z</cp:lastPrinted>
  <dcterms:created xsi:type="dcterms:W3CDTF">2022-10-13T08:35:00Z</dcterms:created>
  <dcterms:modified xsi:type="dcterms:W3CDTF">2023-09-14T10:17:00Z</dcterms:modified>
</cp:coreProperties>
</file>