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31B59EC9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87424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16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87424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414EE613" w14:textId="73C24BDD" w:rsidR="00FA54AE" w:rsidRDefault="00FA54AE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Analiza 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sprawozdania z </w:t>
      </w:r>
      <w:r w:rsidR="002D729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budżetu za 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rok </w:t>
      </w:r>
      <w:r w:rsidR="002D7291">
        <w:rPr>
          <w:rFonts w:asciiTheme="minorHAnsi" w:eastAsia="Times New Roman" w:hAnsiTheme="minorHAnsi" w:cstheme="minorHAnsi"/>
          <w:sz w:val="22"/>
          <w:szCs w:val="22"/>
          <w:lang w:eastAsia="pl-PL"/>
        </w:rPr>
        <w:t>202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0E21299" w14:textId="601E1C80" w:rsidR="00D556F0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gości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E385335" w14:textId="77777777" w:rsidR="00D646F5" w:rsidRPr="00D646F5" w:rsidRDefault="00D646F5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7FE542A9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193B4475" w14:textId="6F0345E6" w:rsidR="00D646F5" w:rsidRDefault="00D646F5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zaproponowała rozpocząć analizę </w:t>
      </w:r>
      <w:r w:rsidR="00004A12">
        <w:rPr>
          <w:rFonts w:eastAsia="Times New Roman" w:cstheme="minorHAnsi"/>
          <w:lang w:eastAsia="pl-PL"/>
        </w:rPr>
        <w:t>sprawozdania z wykonania budżetu za rok 2021</w:t>
      </w:r>
      <w:r w:rsidR="00004A12"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</w:rPr>
        <w:t>od omówienia dochodów</w:t>
      </w:r>
      <w:r w:rsidR="00880765">
        <w:rPr>
          <w:rFonts w:cstheme="minorHAnsi"/>
        </w:rPr>
        <w:t>,</w:t>
      </w:r>
      <w:r w:rsidR="00786BCE">
        <w:rPr>
          <w:rFonts w:cstheme="minorHAnsi"/>
        </w:rPr>
        <w:t xml:space="preserve"> podała wysokość nadwyżki z którą zakończył się rok 2021</w:t>
      </w:r>
      <w:r w:rsidR="00880765">
        <w:rPr>
          <w:rFonts w:cstheme="minorHAnsi"/>
        </w:rPr>
        <w:t xml:space="preserve"> oraz przedstawiła przygotowaną przez siebie analiz</w:t>
      </w:r>
      <w:r w:rsidR="00004A12">
        <w:rPr>
          <w:rFonts w:cstheme="minorHAnsi"/>
        </w:rPr>
        <w:t>ę</w:t>
      </w:r>
      <w:r w:rsidR="00880765">
        <w:rPr>
          <w:rFonts w:cstheme="minorHAnsi"/>
        </w:rPr>
        <w:t xml:space="preserve">. </w:t>
      </w:r>
    </w:p>
    <w:p w14:paraId="53479003" w14:textId="7F6413ED" w:rsidR="00C3129F" w:rsidRDefault="006E05EB" w:rsidP="007E711B">
      <w:pPr>
        <w:spacing w:line="276" w:lineRule="auto"/>
        <w:jc w:val="both"/>
        <w:rPr>
          <w:rFonts w:cstheme="minorHAnsi"/>
        </w:rPr>
      </w:pPr>
      <w:bookmarkStart w:id="0" w:name="_Hlk105270781"/>
      <w:r>
        <w:rPr>
          <w:rFonts w:cstheme="minorHAnsi"/>
        </w:rPr>
        <w:t>Skarbnik M. Wojtaszewska odpowiedziała na pytania radnych</w:t>
      </w:r>
      <w:r w:rsidR="007D0300">
        <w:rPr>
          <w:rFonts w:cstheme="minorHAnsi"/>
        </w:rPr>
        <w:t xml:space="preserve"> dotyczące dochodów</w:t>
      </w:r>
      <w:r>
        <w:rPr>
          <w:rFonts w:cstheme="minorHAnsi"/>
        </w:rPr>
        <w:t xml:space="preserve">. </w:t>
      </w:r>
      <w:bookmarkEnd w:id="0"/>
      <w:r w:rsidR="00016792">
        <w:rPr>
          <w:rFonts w:cstheme="minorHAnsi"/>
        </w:rPr>
        <w:t xml:space="preserve">Dyskusja dotyczyła problemów związanych </w:t>
      </w:r>
      <w:r w:rsidR="00C3129F">
        <w:rPr>
          <w:rFonts w:cstheme="minorHAnsi"/>
        </w:rPr>
        <w:t xml:space="preserve">m.in. </w:t>
      </w:r>
      <w:r w:rsidR="00016792">
        <w:rPr>
          <w:rFonts w:cstheme="minorHAnsi"/>
        </w:rPr>
        <w:t>z oświatą</w:t>
      </w:r>
      <w:r w:rsidR="006D5D54">
        <w:rPr>
          <w:rFonts w:cstheme="minorHAnsi"/>
        </w:rPr>
        <w:t xml:space="preserve"> </w:t>
      </w:r>
      <w:r w:rsidR="00C3129F">
        <w:rPr>
          <w:rFonts w:cstheme="minorHAnsi"/>
        </w:rPr>
        <w:t>(</w:t>
      </w:r>
      <w:r w:rsidR="006D5D54">
        <w:rPr>
          <w:rFonts w:cstheme="minorHAnsi"/>
        </w:rPr>
        <w:t>wysokość subwencji</w:t>
      </w:r>
      <w:r w:rsidR="00214849">
        <w:rPr>
          <w:rFonts w:cstheme="minorHAnsi"/>
        </w:rPr>
        <w:t xml:space="preserve">, </w:t>
      </w:r>
      <w:r w:rsidR="006D5D54">
        <w:rPr>
          <w:rFonts w:cstheme="minorHAnsi"/>
        </w:rPr>
        <w:t>dotacji</w:t>
      </w:r>
      <w:r w:rsidR="00214849">
        <w:rPr>
          <w:rFonts w:cstheme="minorHAnsi"/>
        </w:rPr>
        <w:t xml:space="preserve"> oraz</w:t>
      </w:r>
      <w:r w:rsidR="006D5D54">
        <w:rPr>
          <w:rFonts w:cstheme="minorHAnsi"/>
        </w:rPr>
        <w:t xml:space="preserve"> uczni</w:t>
      </w:r>
      <w:r w:rsidR="00004A12">
        <w:rPr>
          <w:rFonts w:cstheme="minorHAnsi"/>
        </w:rPr>
        <w:t>ów</w:t>
      </w:r>
      <w:r w:rsidR="006D5D54">
        <w:rPr>
          <w:rFonts w:cstheme="minorHAnsi"/>
        </w:rPr>
        <w:t xml:space="preserve"> z Ukrainy</w:t>
      </w:r>
      <w:r w:rsidR="00C3129F">
        <w:rPr>
          <w:rFonts w:cstheme="minorHAnsi"/>
        </w:rPr>
        <w:t>) i z PIT</w:t>
      </w:r>
      <w:r w:rsidR="00016792">
        <w:rPr>
          <w:rFonts w:cstheme="minorHAnsi"/>
        </w:rPr>
        <w:t>.</w:t>
      </w:r>
    </w:p>
    <w:p w14:paraId="3DC02EEE" w14:textId="77777777" w:rsidR="00F77B05" w:rsidRDefault="00C3129F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zapytała o dochody z majątku: </w:t>
      </w:r>
      <w:r w:rsidR="0043272E">
        <w:rPr>
          <w:rFonts w:cstheme="minorHAnsi"/>
        </w:rPr>
        <w:t>wpływy z sprzedaży składników majątkowych 2917,08 zł (komputer i samochód straży gminnej). Samochód kosztował 3200 zł, więc skąd ta kwota. Pani skarbnik odpowiedziała, że to prawdopodobnie kwota podana netto, bo tak rozlicza się księgowość.</w:t>
      </w:r>
    </w:p>
    <w:p w14:paraId="4FDCC776" w14:textId="249876B5" w:rsidR="00017629" w:rsidRDefault="00F77B05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J. Pągowska przyznała, że zaskakującym był uzyskany podatek od środków transportowych</w:t>
      </w:r>
      <w:r w:rsidR="004801C1">
        <w:rPr>
          <w:rFonts w:cstheme="minorHAnsi"/>
        </w:rPr>
        <w:t xml:space="preserve"> (ponad 11 mln zł)</w:t>
      </w:r>
      <w:r w:rsidR="00B8636E">
        <w:rPr>
          <w:rFonts w:cstheme="minorHAnsi"/>
        </w:rPr>
        <w:t xml:space="preserve"> </w:t>
      </w:r>
      <w:r w:rsidR="004801C1">
        <w:rPr>
          <w:rFonts w:cstheme="minorHAnsi"/>
        </w:rPr>
        <w:t xml:space="preserve">w związku z tym, że straszono brakiem odpowiednich elementów i pandemią. Skarbnik M. Wojtaszewska dodała, że ilość samochodów jest podany według deklaracji </w:t>
      </w:r>
      <w:r w:rsidR="00017629">
        <w:rPr>
          <w:rFonts w:cstheme="minorHAnsi"/>
        </w:rPr>
        <w:t xml:space="preserve">za które jest płacony podatek. </w:t>
      </w:r>
    </w:p>
    <w:p w14:paraId="080EBA3A" w14:textId="408C4228" w:rsidR="007D0300" w:rsidRDefault="007D0300" w:rsidP="007E711B">
      <w:pPr>
        <w:spacing w:line="276" w:lineRule="auto"/>
        <w:jc w:val="both"/>
        <w:rPr>
          <w:rFonts w:cstheme="minorHAnsi"/>
        </w:rPr>
      </w:pPr>
      <w:r w:rsidRPr="007D0300">
        <w:rPr>
          <w:rFonts w:cstheme="minorHAnsi"/>
        </w:rPr>
        <w:t xml:space="preserve">Skarbnik M. Wojtaszewska odpowiedziała na pytania radnych dotyczące </w:t>
      </w:r>
      <w:r>
        <w:rPr>
          <w:rFonts w:cstheme="minorHAnsi"/>
        </w:rPr>
        <w:t>wydatków.</w:t>
      </w:r>
    </w:p>
    <w:p w14:paraId="5FD2C1FF" w14:textId="44D1E659" w:rsidR="00E03216" w:rsidRDefault="00E03216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J. Dudkiewicz zapytał o monitoring gminny: nowe lokalizacje kamer. Ich ceny miały spadać, a wzrastają. Jak wygląda realizacja tego zadania? </w:t>
      </w:r>
      <w:r w:rsidR="00770DE5">
        <w:rPr>
          <w:rFonts w:cstheme="minorHAnsi"/>
        </w:rPr>
        <w:t xml:space="preserve">Skarbnik M. Wojtaszewska odpowiedziała, że nie wie jakie są warunki przetargu. Pytanie należy skierować do Referatu Zamówień Publicznych. Kwota już jest. To, co jest zakontraktowane, będzie realizowane. </w:t>
      </w:r>
      <w:r w:rsidR="008868E4">
        <w:rPr>
          <w:rFonts w:cstheme="minorHAnsi"/>
        </w:rPr>
        <w:t xml:space="preserve">Radny T. Sztolcman przypomniał wypowiedź </w:t>
      </w:r>
      <w:r w:rsidR="00004A12">
        <w:rPr>
          <w:rFonts w:cstheme="minorHAnsi"/>
        </w:rPr>
        <w:t xml:space="preserve">      </w:t>
      </w:r>
      <w:r w:rsidR="008868E4">
        <w:rPr>
          <w:rFonts w:cstheme="minorHAnsi"/>
        </w:rPr>
        <w:t>z-</w:t>
      </w:r>
      <w:proofErr w:type="spellStart"/>
      <w:r w:rsidR="008868E4">
        <w:rPr>
          <w:rFonts w:cstheme="minorHAnsi"/>
        </w:rPr>
        <w:t>cy</w:t>
      </w:r>
      <w:proofErr w:type="spellEnd"/>
      <w:r w:rsidR="008868E4">
        <w:rPr>
          <w:rFonts w:cstheme="minorHAnsi"/>
        </w:rPr>
        <w:t xml:space="preserve"> wójta M. </w:t>
      </w:r>
      <w:proofErr w:type="spellStart"/>
      <w:r w:rsidR="008868E4">
        <w:rPr>
          <w:rFonts w:cstheme="minorHAnsi"/>
        </w:rPr>
        <w:t>Bulińskiego</w:t>
      </w:r>
      <w:proofErr w:type="spellEnd"/>
      <w:r w:rsidR="008868E4">
        <w:rPr>
          <w:rFonts w:cstheme="minorHAnsi"/>
        </w:rPr>
        <w:t>, który informował, że budowane będą te kamery, które zostały zapisane w SIWZ.</w:t>
      </w:r>
      <w:r w:rsidR="004A234E">
        <w:rPr>
          <w:rFonts w:cstheme="minorHAnsi"/>
        </w:rPr>
        <w:t xml:space="preserve"> </w:t>
      </w:r>
    </w:p>
    <w:p w14:paraId="073C9E50" w14:textId="4CBD6908" w:rsidR="006E05EB" w:rsidRDefault="007466F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Radni ustalili, którzy pracownicy</w:t>
      </w:r>
      <w:r w:rsidR="00354C1E">
        <w:rPr>
          <w:rFonts w:cstheme="minorHAnsi"/>
        </w:rPr>
        <w:t>/kierownicy wydziałów/referatów</w:t>
      </w:r>
      <w:r>
        <w:rPr>
          <w:rFonts w:cstheme="minorHAnsi"/>
        </w:rPr>
        <w:t xml:space="preserve"> </w:t>
      </w:r>
      <w:r w:rsidR="0056634C">
        <w:rPr>
          <w:rFonts w:cstheme="minorHAnsi"/>
        </w:rPr>
        <w:t xml:space="preserve">urzędu gminy </w:t>
      </w:r>
      <w:r>
        <w:rPr>
          <w:rFonts w:cstheme="minorHAnsi"/>
        </w:rPr>
        <w:t>zostaną zaproszeni na kolejne posiedzenie komisji</w:t>
      </w:r>
      <w:r w:rsidR="0056634C">
        <w:rPr>
          <w:rFonts w:cstheme="minorHAnsi"/>
        </w:rPr>
        <w:t xml:space="preserve"> celem omówienia działalności budżetowej ich </w:t>
      </w:r>
      <w:r w:rsidR="00354C1E">
        <w:rPr>
          <w:rFonts w:cstheme="minorHAnsi"/>
        </w:rPr>
        <w:t>wydziałów/</w:t>
      </w:r>
      <w:r w:rsidR="0056634C">
        <w:rPr>
          <w:rFonts w:cstheme="minorHAnsi"/>
        </w:rPr>
        <w:t xml:space="preserve">referatów. </w:t>
      </w:r>
    </w:p>
    <w:p w14:paraId="4A36C417" w14:textId="1973247C" w:rsidR="0056634C" w:rsidRDefault="0056634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Radna J. Pągowska zapytała o dopłaty dla spółek Larg i dla GCI. Dla spółki Larg brak zmiany budżetowej. Skarbnik M. Wojtaszewska odpowiedział, że zmiana została wprowadzona zarządzeniem wójta z 29.01. </w:t>
      </w:r>
    </w:p>
    <w:p w14:paraId="714B74F2" w14:textId="2A1DEC64" w:rsidR="00354C1E" w:rsidRDefault="00354C1E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Radni przeanalizowali odpowiedzi </w:t>
      </w:r>
      <w:r w:rsidR="007B0B61">
        <w:rPr>
          <w:rFonts w:cstheme="minorHAnsi"/>
        </w:rPr>
        <w:t xml:space="preserve">uzyskane od urzędu gminy </w:t>
      </w:r>
      <w:r>
        <w:rPr>
          <w:rFonts w:cstheme="minorHAnsi"/>
        </w:rPr>
        <w:t xml:space="preserve">na pytania </w:t>
      </w:r>
      <w:r w:rsidR="007B0B61">
        <w:rPr>
          <w:rFonts w:cstheme="minorHAnsi"/>
        </w:rPr>
        <w:t>dotyczące wykonania budżetu.</w:t>
      </w:r>
    </w:p>
    <w:p w14:paraId="590285F4" w14:textId="4A2F28DA" w:rsidR="007B0B61" w:rsidRDefault="007B0B61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J. Pągowska stwierdziła, że informacje od niektórych szkół przysłane do pytań nr 15 – 20 są lekceważące w stosunku do komisji rewizyjnej</w:t>
      </w:r>
      <w:r w:rsidR="00A27E4C">
        <w:rPr>
          <w:rFonts w:cstheme="minorHAnsi"/>
        </w:rPr>
        <w:t>, ponieważ nie odpowiadają konkretnie na zadane pytania</w:t>
      </w:r>
      <w:r>
        <w:rPr>
          <w:rFonts w:cstheme="minorHAnsi"/>
        </w:rPr>
        <w:t xml:space="preserve"> i zaproponowała, aby szkoły ponownie odpowiedziały na pytania skupiając się tym razem na konkretnych działach/paragrafach. </w:t>
      </w:r>
      <w:r w:rsidR="00A27E4C">
        <w:rPr>
          <w:rFonts w:cstheme="minorHAnsi"/>
        </w:rPr>
        <w:t>Skarbnik M. Wojtaszewska przekaże tę informację szkołom.</w:t>
      </w:r>
      <w:r w:rsidR="000E3F51">
        <w:rPr>
          <w:rFonts w:cstheme="minorHAnsi"/>
        </w:rPr>
        <w:t xml:space="preserve"> Radna podważyła sens opłaty abonamentowej za telewizję w domu osiedlowym na os. Grzybowym w Złotnikach. Radny J. Dudkiewicz odpowiedział, że abonament jest wykorzystywany przez mieszkańców korzystających ze świetlicy. </w:t>
      </w:r>
    </w:p>
    <w:p w14:paraId="0E3F1E7F" w14:textId="3865394C" w:rsidR="000E3F51" w:rsidRDefault="000E3F51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Pozostałe pytania dotyczące wykonania budżetu za rok 2021 zostaną zadane pracownikom/kierownikom wydziałów/referatów na posiedzeniu komisji w dniu </w:t>
      </w:r>
      <w:r w:rsidR="00E8512A">
        <w:rPr>
          <w:rFonts w:cstheme="minorHAnsi"/>
        </w:rPr>
        <w:t>18.05.2022 roku</w:t>
      </w:r>
      <w:r w:rsidR="007A00D0">
        <w:rPr>
          <w:rFonts w:cstheme="minorHAnsi"/>
        </w:rPr>
        <w:t xml:space="preserve"> o godz. 10.00</w:t>
      </w:r>
      <w:r w:rsidR="00E8512A">
        <w:rPr>
          <w:rFonts w:cstheme="minorHAnsi"/>
        </w:rPr>
        <w:t>.</w:t>
      </w:r>
    </w:p>
    <w:p w14:paraId="1E53E257" w14:textId="6ECA9F93" w:rsidR="007A00D0" w:rsidRDefault="007A00D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podziękowała członkom komisji za wsparcie merytoryczne. </w:t>
      </w:r>
    </w:p>
    <w:p w14:paraId="1918732E" w14:textId="5A15FA8C" w:rsidR="007C5A7B" w:rsidRDefault="004D548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B119A0">
        <w:rPr>
          <w:rFonts w:cstheme="minorHAnsi"/>
        </w:rPr>
        <w:t>6</w:t>
      </w:r>
      <w:r w:rsidR="007C5A7B">
        <w:rPr>
          <w:rFonts w:cstheme="minorHAnsi"/>
        </w:rPr>
        <w:t>.</w:t>
      </w:r>
    </w:p>
    <w:p w14:paraId="43B83CBD" w14:textId="5875EF89" w:rsidR="009F2EF6" w:rsidRDefault="007C5A7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poinformowała radnych o opinii eksperckiej, która wpłynęła w związku z wystąpieniem komisji o jej sporządzenie na temat oceny naprawy samochodu straży gminnej – Dacia </w:t>
      </w:r>
      <w:proofErr w:type="spellStart"/>
      <w:r>
        <w:rPr>
          <w:rFonts w:cstheme="minorHAnsi"/>
        </w:rPr>
        <w:t>Duster</w:t>
      </w:r>
      <w:proofErr w:type="spellEnd"/>
      <w:r>
        <w:rPr>
          <w:rFonts w:cstheme="minorHAnsi"/>
        </w:rPr>
        <w:t xml:space="preserve">. Pismo zostało przekazane członkom komisji. Członkowie komisji wrócą do tematu po zakończeniu analizy z wykonania budżetu. </w:t>
      </w:r>
    </w:p>
    <w:p w14:paraId="49BBDE7E" w14:textId="1CBAFBA0" w:rsidR="00240AF3" w:rsidRDefault="007C5A7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7 </w:t>
      </w:r>
      <w:r w:rsidR="004D548B">
        <w:rPr>
          <w:rFonts w:cstheme="minorHAnsi"/>
        </w:rPr>
        <w:t xml:space="preserve">– </w:t>
      </w:r>
      <w:r w:rsidR="00B119A0">
        <w:rPr>
          <w:rFonts w:cstheme="minorHAnsi"/>
        </w:rPr>
        <w:t>8</w:t>
      </w:r>
      <w:r w:rsidR="004D548B">
        <w:rPr>
          <w:rFonts w:cstheme="minorHAnsi"/>
        </w:rPr>
        <w:t>.</w:t>
      </w:r>
    </w:p>
    <w:p w14:paraId="374EE992" w14:textId="3BAE50BE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2E54A892" w14:textId="35C8B312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I. Koźlicka</w:t>
      </w:r>
    </w:p>
    <w:p w14:paraId="34DA3A31" w14:textId="77777777" w:rsidR="003414BB" w:rsidRDefault="003414BB" w:rsidP="007E711B">
      <w:pPr>
        <w:spacing w:line="276" w:lineRule="auto"/>
        <w:jc w:val="both"/>
      </w:pPr>
    </w:p>
    <w:sectPr w:rsidR="0034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4F2F" w14:textId="77777777" w:rsidR="00A839E5" w:rsidRDefault="00A839E5" w:rsidP="00BA6E77">
      <w:pPr>
        <w:spacing w:after="0" w:line="240" w:lineRule="auto"/>
      </w:pPr>
      <w:r>
        <w:separator/>
      </w:r>
    </w:p>
  </w:endnote>
  <w:endnote w:type="continuationSeparator" w:id="0">
    <w:p w14:paraId="6D0C0C7A" w14:textId="77777777" w:rsidR="00A839E5" w:rsidRDefault="00A839E5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6329" w14:textId="77777777" w:rsidR="00A839E5" w:rsidRDefault="00A839E5" w:rsidP="00BA6E77">
      <w:pPr>
        <w:spacing w:after="0" w:line="240" w:lineRule="auto"/>
      </w:pPr>
      <w:r>
        <w:separator/>
      </w:r>
    </w:p>
  </w:footnote>
  <w:footnote w:type="continuationSeparator" w:id="0">
    <w:p w14:paraId="639FD05A" w14:textId="77777777" w:rsidR="00A839E5" w:rsidRDefault="00A839E5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761">
    <w:abstractNumId w:val="0"/>
  </w:num>
  <w:num w:numId="2" w16cid:durableId="1434520432">
    <w:abstractNumId w:val="0"/>
    <w:lvlOverride w:ilvl="0">
      <w:startOverride w:val="1"/>
    </w:lvlOverride>
  </w:num>
  <w:num w:numId="3" w16cid:durableId="1185361114">
    <w:abstractNumId w:val="1"/>
  </w:num>
  <w:num w:numId="4" w16cid:durableId="1849253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4A12"/>
    <w:rsid w:val="00006EAF"/>
    <w:rsid w:val="000075C3"/>
    <w:rsid w:val="0000767E"/>
    <w:rsid w:val="00011B5B"/>
    <w:rsid w:val="00011B71"/>
    <w:rsid w:val="0001335C"/>
    <w:rsid w:val="000133F4"/>
    <w:rsid w:val="00014433"/>
    <w:rsid w:val="00016792"/>
    <w:rsid w:val="00016823"/>
    <w:rsid w:val="00017629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905"/>
    <w:rsid w:val="00084171"/>
    <w:rsid w:val="0008558A"/>
    <w:rsid w:val="00092037"/>
    <w:rsid w:val="000934E9"/>
    <w:rsid w:val="00095D61"/>
    <w:rsid w:val="00096D52"/>
    <w:rsid w:val="000A4102"/>
    <w:rsid w:val="000C341C"/>
    <w:rsid w:val="000C49DA"/>
    <w:rsid w:val="000D0B26"/>
    <w:rsid w:val="000D12B5"/>
    <w:rsid w:val="000D1DF5"/>
    <w:rsid w:val="000D6D43"/>
    <w:rsid w:val="000D6F27"/>
    <w:rsid w:val="000E37D8"/>
    <w:rsid w:val="000E3C41"/>
    <w:rsid w:val="000E3F51"/>
    <w:rsid w:val="000E5042"/>
    <w:rsid w:val="000F4CF3"/>
    <w:rsid w:val="001007E2"/>
    <w:rsid w:val="001065F0"/>
    <w:rsid w:val="001074B1"/>
    <w:rsid w:val="00116D5F"/>
    <w:rsid w:val="00117C10"/>
    <w:rsid w:val="0012076F"/>
    <w:rsid w:val="00124268"/>
    <w:rsid w:val="00124878"/>
    <w:rsid w:val="00125D6C"/>
    <w:rsid w:val="00127677"/>
    <w:rsid w:val="001327AA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5135"/>
    <w:rsid w:val="001771B4"/>
    <w:rsid w:val="001772D1"/>
    <w:rsid w:val="001812D7"/>
    <w:rsid w:val="001830C1"/>
    <w:rsid w:val="001845D6"/>
    <w:rsid w:val="00184B24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2E0D"/>
    <w:rsid w:val="001C4D05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14849"/>
    <w:rsid w:val="00225210"/>
    <w:rsid w:val="002307ED"/>
    <w:rsid w:val="00236B83"/>
    <w:rsid w:val="00237BB0"/>
    <w:rsid w:val="00240637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97AF9"/>
    <w:rsid w:val="002B3B99"/>
    <w:rsid w:val="002B3C77"/>
    <w:rsid w:val="002B693F"/>
    <w:rsid w:val="002B799E"/>
    <w:rsid w:val="002C0CF9"/>
    <w:rsid w:val="002C727F"/>
    <w:rsid w:val="002C76CE"/>
    <w:rsid w:val="002D35D9"/>
    <w:rsid w:val="002D6240"/>
    <w:rsid w:val="002D7291"/>
    <w:rsid w:val="002E0A1B"/>
    <w:rsid w:val="002E3A55"/>
    <w:rsid w:val="002E5D2F"/>
    <w:rsid w:val="002F0826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414BB"/>
    <w:rsid w:val="00342618"/>
    <w:rsid w:val="00350743"/>
    <w:rsid w:val="00350E3F"/>
    <w:rsid w:val="00353DB3"/>
    <w:rsid w:val="00354C1E"/>
    <w:rsid w:val="003621B6"/>
    <w:rsid w:val="0036375A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1758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7211"/>
    <w:rsid w:val="0043272E"/>
    <w:rsid w:val="00433D0A"/>
    <w:rsid w:val="004351B6"/>
    <w:rsid w:val="00435304"/>
    <w:rsid w:val="00436C5E"/>
    <w:rsid w:val="00436C7A"/>
    <w:rsid w:val="00441545"/>
    <w:rsid w:val="00441EE0"/>
    <w:rsid w:val="0044358F"/>
    <w:rsid w:val="00445522"/>
    <w:rsid w:val="004468C1"/>
    <w:rsid w:val="00447FBE"/>
    <w:rsid w:val="00451149"/>
    <w:rsid w:val="0045676C"/>
    <w:rsid w:val="004801C1"/>
    <w:rsid w:val="004807D7"/>
    <w:rsid w:val="00481CAD"/>
    <w:rsid w:val="00487BD2"/>
    <w:rsid w:val="00493A58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71A1"/>
    <w:rsid w:val="00517BC7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96FD3"/>
    <w:rsid w:val="005A2F86"/>
    <w:rsid w:val="005A77D4"/>
    <w:rsid w:val="005A7AA0"/>
    <w:rsid w:val="005B0C76"/>
    <w:rsid w:val="005B1239"/>
    <w:rsid w:val="005B2973"/>
    <w:rsid w:val="005B2CC1"/>
    <w:rsid w:val="005C6353"/>
    <w:rsid w:val="005D0E25"/>
    <w:rsid w:val="005D1BA7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C85"/>
    <w:rsid w:val="00610F27"/>
    <w:rsid w:val="00612024"/>
    <w:rsid w:val="00613DE8"/>
    <w:rsid w:val="006177E9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72D0"/>
    <w:rsid w:val="00687C33"/>
    <w:rsid w:val="00694821"/>
    <w:rsid w:val="00697B58"/>
    <w:rsid w:val="006A0D1D"/>
    <w:rsid w:val="006A286D"/>
    <w:rsid w:val="006B075C"/>
    <w:rsid w:val="006B22A8"/>
    <w:rsid w:val="006B3521"/>
    <w:rsid w:val="006B3EB0"/>
    <w:rsid w:val="006B4721"/>
    <w:rsid w:val="006B62E4"/>
    <w:rsid w:val="006C01B4"/>
    <w:rsid w:val="006C45A7"/>
    <w:rsid w:val="006C61DF"/>
    <w:rsid w:val="006C7F74"/>
    <w:rsid w:val="006D0012"/>
    <w:rsid w:val="006D121F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5E9B"/>
    <w:rsid w:val="007635BE"/>
    <w:rsid w:val="007643A2"/>
    <w:rsid w:val="007658DE"/>
    <w:rsid w:val="00770DE5"/>
    <w:rsid w:val="00776EC0"/>
    <w:rsid w:val="00777031"/>
    <w:rsid w:val="0078206B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403B"/>
    <w:rsid w:val="008360D1"/>
    <w:rsid w:val="00841178"/>
    <w:rsid w:val="0084165F"/>
    <w:rsid w:val="00846874"/>
    <w:rsid w:val="0084741E"/>
    <w:rsid w:val="00847AB0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19B0"/>
    <w:rsid w:val="008B3FAD"/>
    <w:rsid w:val="008B4104"/>
    <w:rsid w:val="008B6C0E"/>
    <w:rsid w:val="008C4E78"/>
    <w:rsid w:val="008C70ED"/>
    <w:rsid w:val="008D33D5"/>
    <w:rsid w:val="008D4DAA"/>
    <w:rsid w:val="008D4F2C"/>
    <w:rsid w:val="008D5FC4"/>
    <w:rsid w:val="008D7A06"/>
    <w:rsid w:val="008E1034"/>
    <w:rsid w:val="008E347C"/>
    <w:rsid w:val="008E592D"/>
    <w:rsid w:val="008E6E1F"/>
    <w:rsid w:val="008E6E5B"/>
    <w:rsid w:val="008F18D8"/>
    <w:rsid w:val="008F1F52"/>
    <w:rsid w:val="008F2CAF"/>
    <w:rsid w:val="008F3168"/>
    <w:rsid w:val="00900CD9"/>
    <w:rsid w:val="00901696"/>
    <w:rsid w:val="00901F47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2B1C"/>
    <w:rsid w:val="00972B3D"/>
    <w:rsid w:val="00973053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7C0"/>
    <w:rsid w:val="00A51C44"/>
    <w:rsid w:val="00A525BF"/>
    <w:rsid w:val="00A52DF0"/>
    <w:rsid w:val="00A575EB"/>
    <w:rsid w:val="00A57721"/>
    <w:rsid w:val="00A57723"/>
    <w:rsid w:val="00A617E5"/>
    <w:rsid w:val="00A63B28"/>
    <w:rsid w:val="00A65D70"/>
    <w:rsid w:val="00A7245F"/>
    <w:rsid w:val="00A73774"/>
    <w:rsid w:val="00A73EFC"/>
    <w:rsid w:val="00A744D4"/>
    <w:rsid w:val="00A802BC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B2ABC"/>
    <w:rsid w:val="00AB5E60"/>
    <w:rsid w:val="00AB7482"/>
    <w:rsid w:val="00AB7F6C"/>
    <w:rsid w:val="00AC5BF8"/>
    <w:rsid w:val="00AC78DC"/>
    <w:rsid w:val="00AD02AE"/>
    <w:rsid w:val="00AD3526"/>
    <w:rsid w:val="00AF35D0"/>
    <w:rsid w:val="00B01DB9"/>
    <w:rsid w:val="00B028D0"/>
    <w:rsid w:val="00B032D6"/>
    <w:rsid w:val="00B0623C"/>
    <w:rsid w:val="00B070EA"/>
    <w:rsid w:val="00B109C2"/>
    <w:rsid w:val="00B119A0"/>
    <w:rsid w:val="00B12478"/>
    <w:rsid w:val="00B13BE7"/>
    <w:rsid w:val="00B13D1B"/>
    <w:rsid w:val="00B22B64"/>
    <w:rsid w:val="00B34593"/>
    <w:rsid w:val="00B434AF"/>
    <w:rsid w:val="00B43CB2"/>
    <w:rsid w:val="00B530AE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E77"/>
    <w:rsid w:val="00BA763C"/>
    <w:rsid w:val="00BB07C7"/>
    <w:rsid w:val="00BB0CF6"/>
    <w:rsid w:val="00BC3107"/>
    <w:rsid w:val="00BC66A5"/>
    <w:rsid w:val="00BC7C99"/>
    <w:rsid w:val="00BD32BA"/>
    <w:rsid w:val="00BD7331"/>
    <w:rsid w:val="00BE73A0"/>
    <w:rsid w:val="00BE7E7E"/>
    <w:rsid w:val="00BF0B53"/>
    <w:rsid w:val="00BF1762"/>
    <w:rsid w:val="00BF283E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5160"/>
    <w:rsid w:val="00C6046F"/>
    <w:rsid w:val="00C64E66"/>
    <w:rsid w:val="00C65EC6"/>
    <w:rsid w:val="00C66B60"/>
    <w:rsid w:val="00C67ECB"/>
    <w:rsid w:val="00C7245B"/>
    <w:rsid w:val="00C736B1"/>
    <w:rsid w:val="00C74071"/>
    <w:rsid w:val="00C84F71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C1856"/>
    <w:rsid w:val="00CC6553"/>
    <w:rsid w:val="00CC7017"/>
    <w:rsid w:val="00CC7286"/>
    <w:rsid w:val="00CC7329"/>
    <w:rsid w:val="00CD0F77"/>
    <w:rsid w:val="00CD3001"/>
    <w:rsid w:val="00CD5830"/>
    <w:rsid w:val="00CE22A7"/>
    <w:rsid w:val="00CE67FF"/>
    <w:rsid w:val="00CF185D"/>
    <w:rsid w:val="00CF2059"/>
    <w:rsid w:val="00CF49F2"/>
    <w:rsid w:val="00CF7F91"/>
    <w:rsid w:val="00D05F4A"/>
    <w:rsid w:val="00D07D8B"/>
    <w:rsid w:val="00D13CD5"/>
    <w:rsid w:val="00D13F21"/>
    <w:rsid w:val="00D21E53"/>
    <w:rsid w:val="00D26D6E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49B"/>
    <w:rsid w:val="00D74A1B"/>
    <w:rsid w:val="00D775B3"/>
    <w:rsid w:val="00D82189"/>
    <w:rsid w:val="00D857DD"/>
    <w:rsid w:val="00D90FB4"/>
    <w:rsid w:val="00D93B04"/>
    <w:rsid w:val="00D95AD7"/>
    <w:rsid w:val="00D9637A"/>
    <w:rsid w:val="00D976AF"/>
    <w:rsid w:val="00DA2490"/>
    <w:rsid w:val="00DB060B"/>
    <w:rsid w:val="00DB0A08"/>
    <w:rsid w:val="00DB2D20"/>
    <w:rsid w:val="00DB37CF"/>
    <w:rsid w:val="00DC2FAF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398"/>
    <w:rsid w:val="00E43690"/>
    <w:rsid w:val="00E43829"/>
    <w:rsid w:val="00E4585B"/>
    <w:rsid w:val="00E46B42"/>
    <w:rsid w:val="00E518E1"/>
    <w:rsid w:val="00E52D15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8512A"/>
    <w:rsid w:val="00E9055C"/>
    <w:rsid w:val="00E91978"/>
    <w:rsid w:val="00E91A9F"/>
    <w:rsid w:val="00E92637"/>
    <w:rsid w:val="00E94265"/>
    <w:rsid w:val="00EA0772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E56EF"/>
    <w:rsid w:val="00EE62E4"/>
    <w:rsid w:val="00EE7F51"/>
    <w:rsid w:val="00EF068E"/>
    <w:rsid w:val="00EF1F9A"/>
    <w:rsid w:val="00EF3EF6"/>
    <w:rsid w:val="00EF4952"/>
    <w:rsid w:val="00EF4B7F"/>
    <w:rsid w:val="00EF752C"/>
    <w:rsid w:val="00F04E46"/>
    <w:rsid w:val="00F0694C"/>
    <w:rsid w:val="00F103E9"/>
    <w:rsid w:val="00F11418"/>
    <w:rsid w:val="00F14060"/>
    <w:rsid w:val="00F21CF3"/>
    <w:rsid w:val="00F23EB0"/>
    <w:rsid w:val="00F23F0F"/>
    <w:rsid w:val="00F27A24"/>
    <w:rsid w:val="00F32E31"/>
    <w:rsid w:val="00F36676"/>
    <w:rsid w:val="00F3698F"/>
    <w:rsid w:val="00F40BFC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306B"/>
    <w:rsid w:val="00F84110"/>
    <w:rsid w:val="00F85B08"/>
    <w:rsid w:val="00F929B1"/>
    <w:rsid w:val="00FA05A6"/>
    <w:rsid w:val="00FA54AE"/>
    <w:rsid w:val="00FA5660"/>
    <w:rsid w:val="00FA5696"/>
    <w:rsid w:val="00FA6409"/>
    <w:rsid w:val="00FB1FA5"/>
    <w:rsid w:val="00FB35C2"/>
    <w:rsid w:val="00FB4349"/>
    <w:rsid w:val="00FC02ED"/>
    <w:rsid w:val="00FC0963"/>
    <w:rsid w:val="00FD6A2E"/>
    <w:rsid w:val="00FE2FC7"/>
    <w:rsid w:val="00FF24E1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14</cp:revision>
  <dcterms:created xsi:type="dcterms:W3CDTF">2022-06-04T17:22:00Z</dcterms:created>
  <dcterms:modified xsi:type="dcterms:W3CDTF">2022-06-06T06:34:00Z</dcterms:modified>
</cp:coreProperties>
</file>