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3BAA" w14:textId="2FCEF157" w:rsidR="00726B1A" w:rsidRPr="001575CD" w:rsidRDefault="00726B1A" w:rsidP="003836BD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 w:rsidR="00824F07"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Skarg</w:t>
      </w:r>
      <w:r w:rsid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824F07"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Wniosków i Petycji</w:t>
      </w:r>
    </w:p>
    <w:p w14:paraId="667ABF1D" w14:textId="77777777" w:rsidR="00726B1A" w:rsidRPr="001575CD" w:rsidRDefault="00726B1A" w:rsidP="003836BD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0E0299CC" w14:textId="3D07B154" w:rsidR="00726B1A" w:rsidRPr="001575CD" w:rsidRDefault="00726B1A" w:rsidP="003836BD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611FC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22</w:t>
      </w: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EC124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611FC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EC124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</w:t>
      </w:r>
      <w:r w:rsidR="0077315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u. </w:t>
      </w:r>
    </w:p>
    <w:p w14:paraId="14D2EDEB" w14:textId="77777777" w:rsidR="00726B1A" w:rsidRPr="001575CD" w:rsidRDefault="00726B1A" w:rsidP="003836B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7AFE1CCB" w14:textId="77777777" w:rsidR="00726B1A" w:rsidRPr="001575CD" w:rsidRDefault="00726B1A" w:rsidP="003836BD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01A3A271" w14:textId="77777777" w:rsidR="00726B1A" w:rsidRPr="001575CD" w:rsidRDefault="00726B1A" w:rsidP="003836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16C8A4E" w14:textId="04A0BDD6" w:rsidR="00431CBD" w:rsidRPr="00431CBD" w:rsidRDefault="00726B1A" w:rsidP="00431C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86DB7C4" w14:textId="01EC2930" w:rsidR="005F6E1C" w:rsidRDefault="00726B1A" w:rsidP="004678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C1244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</w:t>
      </w:r>
      <w:r w:rsidR="005F6E1C" w:rsidRPr="004678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5BF4B8AE" w14:textId="4F0D5190" w:rsidR="001C60BA" w:rsidRPr="004678BE" w:rsidRDefault="001C60BA" w:rsidP="004678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protokołu z poprzedniego posiedzenia komisji.</w:t>
      </w:r>
    </w:p>
    <w:p w14:paraId="41D0C808" w14:textId="5D782465" w:rsidR="005F6E1C" w:rsidRPr="00CB646F" w:rsidRDefault="004678BE" w:rsidP="00CB646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Rozpatrzenie skargi</w:t>
      </w:r>
      <w:r w:rsidR="005F6E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128818D" w14:textId="7C7CBCB3" w:rsidR="00726B1A" w:rsidRPr="005F6E1C" w:rsidRDefault="00726B1A" w:rsidP="000D008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F6E1C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69FEF475" w14:textId="77777777" w:rsidR="00726B1A" w:rsidRPr="001575CD" w:rsidRDefault="00726B1A" w:rsidP="003836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6FB49313" w14:textId="7D959828" w:rsidR="00375AB1" w:rsidRPr="001575CD" w:rsidRDefault="00726B1A" w:rsidP="003836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6EFB213A" w14:textId="77777777" w:rsidR="00B41AFD" w:rsidRPr="001575CD" w:rsidRDefault="00B41AFD" w:rsidP="00B41AFD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A9EC5FF" w14:textId="77777777" w:rsidR="00726B1A" w:rsidRPr="001575CD" w:rsidRDefault="00726B1A" w:rsidP="003836B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08D1F340" w14:textId="6DA789A1" w:rsidR="00AD47D8" w:rsidRDefault="00726B1A" w:rsidP="00C7663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624127"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24127"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K. Łączkowski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 posiedzenie Komisji, powitał członków Komisji</w:t>
      </w:r>
      <w:r w:rsidR="00431CBD">
        <w:rPr>
          <w:rFonts w:asciiTheme="minorHAnsi" w:eastAsia="Times New Roman" w:hAnsiTheme="minorHAnsi" w:cstheme="minorHAnsi"/>
          <w:sz w:val="22"/>
          <w:szCs w:val="22"/>
          <w:lang w:eastAsia="pl-PL"/>
        </w:rPr>
        <w:t>, gości</w:t>
      </w:r>
      <w:r w:rsidR="00ED3776"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stwierdził prawomocność posiedzenia na podstawie </w:t>
      </w:r>
      <w:r w:rsidR="004678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="00431CB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Porządek obrad został przyjęty </w:t>
      </w:r>
      <w:r w:rsidR="008A252D">
        <w:rPr>
          <w:rFonts w:asciiTheme="minorHAnsi" w:eastAsia="Times New Roman" w:hAnsiTheme="minorHAnsi" w:cstheme="minorHAnsi"/>
          <w:sz w:val="22"/>
          <w:szCs w:val="22"/>
          <w:lang w:eastAsia="pl-PL"/>
        </w:rPr>
        <w:t>jedno</w:t>
      </w:r>
      <w:r w:rsidR="005B6B47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8656A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8E26859" w14:textId="77777777" w:rsidR="00EB535E" w:rsidRPr="00EB535E" w:rsidRDefault="00EB535E" w:rsidP="00C7663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1300A7" w14:textId="4CFED070" w:rsidR="00765F8A" w:rsidRDefault="0073476A" w:rsidP="003836B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EB535E">
        <w:rPr>
          <w:rFonts w:cstheme="minorHAnsi"/>
        </w:rPr>
        <w:t>5.</w:t>
      </w:r>
      <w:r w:rsidR="009350E9" w:rsidRPr="001575CD">
        <w:rPr>
          <w:rFonts w:cstheme="minorHAnsi"/>
        </w:rPr>
        <w:t xml:space="preserve"> </w:t>
      </w:r>
    </w:p>
    <w:p w14:paraId="668F2B55" w14:textId="7502BC66" w:rsidR="001C60BA" w:rsidRDefault="001C60BA" w:rsidP="003836B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Protokół z dnia 1</w:t>
      </w:r>
      <w:r w:rsidR="00611FC2">
        <w:rPr>
          <w:rFonts w:cstheme="minorHAnsi"/>
        </w:rPr>
        <w:t>6</w:t>
      </w:r>
      <w:r>
        <w:rPr>
          <w:rFonts w:cstheme="minorHAnsi"/>
        </w:rPr>
        <w:t>.0</w:t>
      </w:r>
      <w:r w:rsidR="00611FC2">
        <w:rPr>
          <w:rFonts w:cstheme="minorHAnsi"/>
        </w:rPr>
        <w:t>5</w:t>
      </w:r>
      <w:r>
        <w:rPr>
          <w:rFonts w:cstheme="minorHAnsi"/>
        </w:rPr>
        <w:t>.2022 roku został przyjęty jednomyślnie.</w:t>
      </w:r>
    </w:p>
    <w:p w14:paraId="34767044" w14:textId="59360F80" w:rsidR="001C60BA" w:rsidRDefault="001C60BA" w:rsidP="003836B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2A289B89" w14:textId="22188A53" w:rsidR="00BE3CCB" w:rsidRDefault="005B6B47" w:rsidP="00611FC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K. Łączkowski </w:t>
      </w:r>
      <w:r w:rsidR="00730995">
        <w:rPr>
          <w:rFonts w:cstheme="minorHAnsi"/>
        </w:rPr>
        <w:t>przypomniał temat skargi</w:t>
      </w:r>
      <w:r w:rsidR="001D2F54">
        <w:rPr>
          <w:rFonts w:cstheme="minorHAnsi"/>
        </w:rPr>
        <w:t xml:space="preserve">, odczytał ją całości i zapytał, czy </w:t>
      </w:r>
      <w:r w:rsidR="00800A97">
        <w:rPr>
          <w:rFonts w:cstheme="minorHAnsi"/>
        </w:rPr>
        <w:t xml:space="preserve">skarga na przewodniczącego zarządu osiedla jest w gestii </w:t>
      </w:r>
      <w:r w:rsidR="001D2F54">
        <w:rPr>
          <w:rFonts w:cstheme="minorHAnsi"/>
        </w:rPr>
        <w:t>komisj</w:t>
      </w:r>
      <w:r w:rsidR="00800A97">
        <w:rPr>
          <w:rFonts w:cstheme="minorHAnsi"/>
        </w:rPr>
        <w:t>i. Przewodniczący wspomniał również, że doszukał się informacji, że zarząd osiedla podlega radzie gminy, czyli komisja jest kompetentna do rozpatrywania omawianej skargi.</w:t>
      </w:r>
    </w:p>
    <w:p w14:paraId="227F4B8D" w14:textId="17850BCC" w:rsidR="00800A97" w:rsidRDefault="00800A97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M. Przybylski przypomniał, że wypowiedział się na omawiany temat pisemnie i skierował tę wypowiedź do pana przewodniczącego. </w:t>
      </w:r>
      <w:r w:rsidR="000E4C66">
        <w:rPr>
          <w:rFonts w:cstheme="minorHAnsi"/>
        </w:rPr>
        <w:t>Radny stoi na stanowisku, że najpierw sprawę należy roz</w:t>
      </w:r>
      <w:r w:rsidR="00FB18D2">
        <w:rPr>
          <w:rFonts w:cstheme="minorHAnsi"/>
        </w:rPr>
        <w:t>ważyć</w:t>
      </w:r>
      <w:r w:rsidR="000E4C66">
        <w:rPr>
          <w:rFonts w:cstheme="minorHAnsi"/>
        </w:rPr>
        <w:t xml:space="preserve"> formalnie, a następnie ewentualnie merytorycznie. Jeśli chodzi o stronę formalną, to radny uważa, że komisja nie jest tą właściwą do rozpatrywania ww. skargi</w:t>
      </w:r>
      <w:r w:rsidR="00AF491D">
        <w:rPr>
          <w:rFonts w:cstheme="minorHAnsi"/>
        </w:rPr>
        <w:t xml:space="preserve"> powołując się na ustawę o samorządzie gminnym a</w:t>
      </w:r>
      <w:r w:rsidR="00AF491D" w:rsidRPr="00AF491D">
        <w:rPr>
          <w:rFonts w:cstheme="minorHAnsi"/>
        </w:rPr>
        <w:t>rt. 18b. [Rozpatrywanie skarg, wniosków i petycji]</w:t>
      </w:r>
      <w:r w:rsidR="00AF491D">
        <w:rPr>
          <w:rFonts w:cstheme="minorHAnsi"/>
        </w:rPr>
        <w:t xml:space="preserve"> ust. </w:t>
      </w:r>
      <w:r w:rsidR="00AF491D" w:rsidRPr="00AF491D">
        <w:rPr>
          <w:rFonts w:cstheme="minorHAnsi"/>
        </w:rPr>
        <w:t xml:space="preserve">1. </w:t>
      </w:r>
      <w:r w:rsidR="00FB18D2">
        <w:rPr>
          <w:rFonts w:cstheme="minorHAnsi"/>
        </w:rPr>
        <w:t>„</w:t>
      </w:r>
      <w:r w:rsidR="00AF491D" w:rsidRPr="00AF491D">
        <w:rPr>
          <w:rFonts w:cstheme="minorHAnsi"/>
        </w:rPr>
        <w:t>Rada gminy rozpatruje skargi na działania wójta i gminnych jednostek organizacyjnych; wnioski oraz petycje składane przez obywateli; w tym celu powołuje komisję skarg, wniosków i petycji</w:t>
      </w:r>
      <w:r w:rsidR="00FB18D2">
        <w:rPr>
          <w:rFonts w:cstheme="minorHAnsi"/>
        </w:rPr>
        <w:t>”</w:t>
      </w:r>
      <w:r w:rsidR="000E4C66">
        <w:rPr>
          <w:rFonts w:cstheme="minorHAnsi"/>
        </w:rPr>
        <w:t xml:space="preserve">. </w:t>
      </w:r>
      <w:r w:rsidR="007716B3">
        <w:rPr>
          <w:rFonts w:cstheme="minorHAnsi"/>
        </w:rPr>
        <w:t xml:space="preserve">Skarga nie dotyczy zarządu osiedla, czyli organu wykonawczego jednostki. </w:t>
      </w:r>
      <w:r w:rsidR="00AF491D">
        <w:rPr>
          <w:rFonts w:cstheme="minorHAnsi"/>
        </w:rPr>
        <w:t>Radny dodał, że komisja możne oczywiście rozpatrzeć skargę, ale może tym samym narazić się na przekroczenie swoich kompetencji. W przekonaniu radnego M. Przybylskiego</w:t>
      </w:r>
      <w:r w:rsidR="00EB76FA">
        <w:rPr>
          <w:rFonts w:cstheme="minorHAnsi"/>
        </w:rPr>
        <w:t>, po przeanalizowaniu statutu Osiedla Grzybowego,</w:t>
      </w:r>
      <w:r w:rsidR="00AF491D">
        <w:rPr>
          <w:rFonts w:cstheme="minorHAnsi"/>
        </w:rPr>
        <w:t xml:space="preserve"> omawiana skarga nie powinna zostać przekazana radzie gminy, ponieważ dotyczy</w:t>
      </w:r>
      <w:r w:rsidR="00EB76FA">
        <w:rPr>
          <w:rFonts w:cstheme="minorHAnsi"/>
        </w:rPr>
        <w:t xml:space="preserve"> </w:t>
      </w:r>
      <w:r w:rsidR="00AF491D">
        <w:rPr>
          <w:rFonts w:cstheme="minorHAnsi"/>
        </w:rPr>
        <w:t>ona bieżącej działalności osiedla</w:t>
      </w:r>
      <w:r w:rsidR="00EB76FA">
        <w:rPr>
          <w:rFonts w:cstheme="minorHAnsi"/>
        </w:rPr>
        <w:t>, a kontrolę nad nią sprawuje wójt gminy</w:t>
      </w:r>
      <w:r w:rsidR="00AF491D">
        <w:rPr>
          <w:rFonts w:cstheme="minorHAnsi"/>
        </w:rPr>
        <w:t>.</w:t>
      </w:r>
      <w:r w:rsidR="00EB76FA">
        <w:rPr>
          <w:rFonts w:cstheme="minorHAnsi"/>
        </w:rPr>
        <w:t xml:space="preserve"> Radny dodał, że pan J. Dudkiewicz przekazał swoją opinię dotyczącą konkretnej sprawy wójtowi gminy, do czego miał prawo na mocy Konstytucji RP. </w:t>
      </w:r>
      <w:r w:rsidR="003E4951">
        <w:rPr>
          <w:rFonts w:cstheme="minorHAnsi"/>
        </w:rPr>
        <w:t xml:space="preserve">Wójt tę opinię przyjmie lub nie. </w:t>
      </w:r>
      <w:r w:rsidR="00C20162">
        <w:rPr>
          <w:rFonts w:cstheme="minorHAnsi"/>
        </w:rPr>
        <w:t>Radny M. Przybylski zaproponował postawienie wniosku, którego efektem byłoby odesłanie skargi do przewodniczącego rady gminy ze stosownym uzasadnieniem</w:t>
      </w:r>
      <w:r w:rsidR="00590B90">
        <w:rPr>
          <w:rFonts w:cstheme="minorHAnsi"/>
        </w:rPr>
        <w:t>.</w:t>
      </w:r>
    </w:p>
    <w:p w14:paraId="471588E6" w14:textId="23913E44" w:rsidR="00C20162" w:rsidRDefault="00C20162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Radna I. Koźlicka potwierdziła sugestię </w:t>
      </w:r>
      <w:r w:rsidR="00A24546">
        <w:rPr>
          <w:rFonts w:cstheme="minorHAnsi"/>
        </w:rPr>
        <w:t>wyrażoną</w:t>
      </w:r>
      <w:r>
        <w:rPr>
          <w:rFonts w:cstheme="minorHAnsi"/>
        </w:rPr>
        <w:t xml:space="preserve"> w </w:t>
      </w:r>
      <w:r w:rsidR="00FB18D2">
        <w:rPr>
          <w:rFonts w:cstheme="minorHAnsi"/>
        </w:rPr>
        <w:t xml:space="preserve">swoim </w:t>
      </w:r>
      <w:r>
        <w:rPr>
          <w:rFonts w:cstheme="minorHAnsi"/>
        </w:rPr>
        <w:t xml:space="preserve">mailu, że biorąc pod uwagę to, jakim zainteresowaniem będzie </w:t>
      </w:r>
      <w:r w:rsidR="00A24546">
        <w:rPr>
          <w:rFonts w:cstheme="minorHAnsi"/>
        </w:rPr>
        <w:t xml:space="preserve">cieszyła się sprawa przez osobę piszącą tę sprawę, dobrze byłoby, żeby na trwającym posiedzeniu komisji był radca prawny. Członkowie komisji mieliby wówczas jednoznaczną wykładnię od strony prawnej. </w:t>
      </w:r>
    </w:p>
    <w:p w14:paraId="6775095E" w14:textId="00B1D968" w:rsidR="00A24546" w:rsidRDefault="00A24546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Przewodniczący oznajmił, że podziela zdanie przedmówców, ale jest za tym, aby najpierw na posiedzeniu członkowie pod</w:t>
      </w:r>
      <w:r w:rsidR="00ED2CC8">
        <w:rPr>
          <w:rFonts w:cstheme="minorHAnsi"/>
        </w:rPr>
        <w:t xml:space="preserve">jęli </w:t>
      </w:r>
      <w:r>
        <w:rPr>
          <w:rFonts w:cstheme="minorHAnsi"/>
        </w:rPr>
        <w:t>decyzję o zwróceniu się do radcy prawnego o wykładnię prawną</w:t>
      </w:r>
      <w:r w:rsidR="00ED2CC8">
        <w:rPr>
          <w:rFonts w:cstheme="minorHAnsi"/>
        </w:rPr>
        <w:t xml:space="preserve">. Przewodniczący wyraził swoją opinię, że nie chce, aby komisja dała się sprowokować do pochopnego działania. </w:t>
      </w:r>
    </w:p>
    <w:p w14:paraId="41EE2CCB" w14:textId="604CC64A" w:rsidR="00ED2CC8" w:rsidRDefault="00ED2CC8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Radna W. Prycińska wyraziła swoją aprobatę dla wypowiedzi radnego M. Przybylskiego. </w:t>
      </w:r>
    </w:p>
    <w:p w14:paraId="7C5FE7C9" w14:textId="3A32E63E" w:rsidR="003E4951" w:rsidRDefault="00FA3F5E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M. Przybylski zaznaczył, że należy pilnować terminów i poinformować wnoszącą skargę o przedłużeniu terminu rozpatrzenia skargi. </w:t>
      </w:r>
    </w:p>
    <w:p w14:paraId="4DB7ACAB" w14:textId="4A677233" w:rsidR="00FA3F5E" w:rsidRDefault="00862F5D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</w:t>
      </w:r>
      <w:r w:rsidR="00FA3F5E">
        <w:rPr>
          <w:rFonts w:cstheme="minorHAnsi"/>
        </w:rPr>
        <w:t xml:space="preserve">J. Dudkiewicz poinformował radnych, że chciałby się odnieść do omawianej skargi jako przewodniczący zarządu </w:t>
      </w:r>
      <w:r w:rsidR="00EA6233">
        <w:rPr>
          <w:rFonts w:cstheme="minorHAnsi"/>
        </w:rPr>
        <w:t>osiedla</w:t>
      </w:r>
      <w:r>
        <w:rPr>
          <w:rFonts w:cstheme="minorHAnsi"/>
        </w:rPr>
        <w:t>. Radny zaznaczył również, że radca prawny doskonale zna sprawę, wypowiedział się</w:t>
      </w:r>
      <w:r w:rsidR="00FB18D2">
        <w:rPr>
          <w:rFonts w:cstheme="minorHAnsi"/>
        </w:rPr>
        <w:t xml:space="preserve"> na jej temat</w:t>
      </w:r>
      <w:r>
        <w:rPr>
          <w:rFonts w:cstheme="minorHAnsi"/>
        </w:rPr>
        <w:t xml:space="preserve">, a jego wypowiedź została upubliczniona na osiedlowych portalach. Skarga została napisana tak, jakby została skierowana na prywatną osobę. </w:t>
      </w:r>
      <w:r w:rsidR="00D90DBF">
        <w:rPr>
          <w:rFonts w:cstheme="minorHAnsi"/>
        </w:rPr>
        <w:t>Zarząd poprosił, aby przewodniczący Dudkiewicz przekazał informację, że „stoi murem” za swoją decyzją (nie szefa zarządu). Przewodniczący zarządu zaznaczył, że tę decyzj</w:t>
      </w:r>
      <w:r w:rsidR="00FB18D2">
        <w:rPr>
          <w:rFonts w:cstheme="minorHAnsi"/>
        </w:rPr>
        <w:t>ę</w:t>
      </w:r>
      <w:r w:rsidR="00D90DBF">
        <w:rPr>
          <w:rFonts w:cstheme="minorHAnsi"/>
        </w:rPr>
        <w:t xml:space="preserve"> tylko zredagował po konsultacji ze wszystkimi członkami zarządu (bez jednego członka). </w:t>
      </w:r>
      <w:r w:rsidR="008713CE">
        <w:rPr>
          <w:rFonts w:cstheme="minorHAnsi"/>
        </w:rPr>
        <w:t>Opinia byłą wspólna. J. Dudkiewicz przyjmuje wystosowaną na niego skargę, aczkolwiek zarząd</w:t>
      </w:r>
      <w:r w:rsidR="00FB18D2">
        <w:rPr>
          <w:rFonts w:cstheme="minorHAnsi"/>
        </w:rPr>
        <w:t xml:space="preserve"> (</w:t>
      </w:r>
      <w:r w:rsidR="008713CE">
        <w:rPr>
          <w:rFonts w:cstheme="minorHAnsi"/>
        </w:rPr>
        <w:t>a przewodniczący w imieniu zarządu</w:t>
      </w:r>
      <w:r w:rsidR="00FB18D2">
        <w:rPr>
          <w:rFonts w:cstheme="minorHAnsi"/>
        </w:rPr>
        <w:t>)</w:t>
      </w:r>
      <w:r w:rsidR="008713CE">
        <w:rPr>
          <w:rFonts w:cstheme="minorHAnsi"/>
        </w:rPr>
        <w:t xml:space="preserve"> nie akceptuj</w:t>
      </w:r>
      <w:r w:rsidR="00FB18D2">
        <w:rPr>
          <w:rFonts w:cstheme="minorHAnsi"/>
        </w:rPr>
        <w:t>e</w:t>
      </w:r>
      <w:r w:rsidR="008713CE">
        <w:rPr>
          <w:rFonts w:cstheme="minorHAnsi"/>
        </w:rPr>
        <w:t xml:space="preserve"> tej skargi dlatego, że przewodniczący zarządu osiedla nie ma </w:t>
      </w:r>
      <w:r w:rsidR="00F80C7F">
        <w:rPr>
          <w:rFonts w:cstheme="minorHAnsi"/>
        </w:rPr>
        <w:t>wiele do powiedzenia w tej sprawie</w:t>
      </w:r>
      <w:r w:rsidR="003167DD">
        <w:rPr>
          <w:rFonts w:cstheme="minorHAnsi"/>
        </w:rPr>
        <w:t>, ponieważ jest emanacją zdania i opinii wspólnej zarządu.</w:t>
      </w:r>
      <w:r w:rsidR="00F80C7F">
        <w:rPr>
          <w:rFonts w:cstheme="minorHAnsi"/>
        </w:rPr>
        <w:t xml:space="preserve"> </w:t>
      </w:r>
      <w:r w:rsidR="00FB18D2">
        <w:rPr>
          <w:rFonts w:cstheme="minorHAnsi"/>
        </w:rPr>
        <w:t>J. Dudkiewicz przekazał informację, że c</w:t>
      </w:r>
      <w:r w:rsidR="008713CE">
        <w:rPr>
          <w:rFonts w:cstheme="minorHAnsi"/>
        </w:rPr>
        <w:t xml:space="preserve">złonkowie zarządu Osiedla Grzybowego chcieliby przyjść na kolejne posiedzenie komisji, aby się wypowiedzieć. </w:t>
      </w:r>
    </w:p>
    <w:p w14:paraId="253C32EC" w14:textId="7D94E7B1" w:rsidR="003167DD" w:rsidRDefault="003167DD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Przewodniczący K. Łączkowski poprosił radnego J. Dudkiewicz</w:t>
      </w:r>
      <w:r w:rsidR="00FB18D2">
        <w:rPr>
          <w:rFonts w:cstheme="minorHAnsi"/>
        </w:rPr>
        <w:t>a</w:t>
      </w:r>
      <w:r>
        <w:rPr>
          <w:rFonts w:cstheme="minorHAnsi"/>
        </w:rPr>
        <w:t xml:space="preserve"> o przesłanie opinii otrzymanej od radcy prawnego. </w:t>
      </w:r>
    </w:p>
    <w:p w14:paraId="0959CFD5" w14:textId="69EE350B" w:rsidR="003167DD" w:rsidRDefault="003167DD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J. Dudkiewicz oznajmił członkom komisji, że on osobiście oraz zarząd rozważają </w:t>
      </w:r>
      <w:r w:rsidR="00050F02">
        <w:rPr>
          <w:rFonts w:cstheme="minorHAnsi"/>
        </w:rPr>
        <w:t xml:space="preserve">sprawę </w:t>
      </w:r>
      <w:r>
        <w:rPr>
          <w:rFonts w:cstheme="minorHAnsi"/>
        </w:rPr>
        <w:t>podani</w:t>
      </w:r>
      <w:r w:rsidR="00050F02">
        <w:rPr>
          <w:rFonts w:cstheme="minorHAnsi"/>
        </w:rPr>
        <w:t xml:space="preserve">a </w:t>
      </w:r>
      <w:r>
        <w:rPr>
          <w:rFonts w:cstheme="minorHAnsi"/>
        </w:rPr>
        <w:t>autork</w:t>
      </w:r>
      <w:r w:rsidR="00050F02">
        <w:rPr>
          <w:rFonts w:cstheme="minorHAnsi"/>
        </w:rPr>
        <w:t xml:space="preserve">i </w:t>
      </w:r>
      <w:r>
        <w:rPr>
          <w:rFonts w:cstheme="minorHAnsi"/>
        </w:rPr>
        <w:t xml:space="preserve">skargi </w:t>
      </w:r>
      <w:r w:rsidR="00050F02">
        <w:rPr>
          <w:rFonts w:cstheme="minorHAnsi"/>
        </w:rPr>
        <w:t>do sądu. Autorka skargi b</w:t>
      </w:r>
      <w:r w:rsidR="00050F02" w:rsidRPr="00050F02">
        <w:rPr>
          <w:rFonts w:cstheme="minorHAnsi"/>
        </w:rPr>
        <w:t>yła poproszona o niepublikowanie pewnych osobistych deklaracji. Prośba ta nie została spełniona.</w:t>
      </w:r>
      <w:r w:rsidR="00050F02">
        <w:rPr>
          <w:rFonts w:cstheme="minorHAnsi"/>
        </w:rPr>
        <w:t xml:space="preserve"> Deklaracje zostały opublikowane. </w:t>
      </w:r>
    </w:p>
    <w:p w14:paraId="7275E399" w14:textId="3E8CC0F7" w:rsidR="0025404F" w:rsidRDefault="0025404F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K. Łączkowski zgłosił wniosek o wystąpienie do radcy prawnego o </w:t>
      </w:r>
      <w:r w:rsidR="00411DEF">
        <w:rPr>
          <w:rFonts w:cstheme="minorHAnsi"/>
        </w:rPr>
        <w:t>wykładni</w:t>
      </w:r>
      <w:r w:rsidR="004539CE">
        <w:rPr>
          <w:rFonts w:cstheme="minorHAnsi"/>
        </w:rPr>
        <w:t>ę</w:t>
      </w:r>
      <w:r w:rsidR="00411DEF">
        <w:rPr>
          <w:rFonts w:cstheme="minorHAnsi"/>
        </w:rPr>
        <w:t xml:space="preserve"> prawną w zakresie właściwości </w:t>
      </w:r>
      <w:proofErr w:type="spellStart"/>
      <w:r w:rsidR="00411DEF">
        <w:rPr>
          <w:rFonts w:cstheme="minorHAnsi"/>
        </w:rPr>
        <w:t>KSWiP</w:t>
      </w:r>
      <w:proofErr w:type="spellEnd"/>
      <w:r w:rsidR="00411DEF">
        <w:rPr>
          <w:rFonts w:cstheme="minorHAnsi"/>
        </w:rPr>
        <w:t xml:space="preserve"> </w:t>
      </w:r>
      <w:r w:rsidR="004539CE">
        <w:rPr>
          <w:rFonts w:cstheme="minorHAnsi"/>
        </w:rPr>
        <w:t>do rozpatrywania przedmiotowej skargi</w:t>
      </w:r>
      <w:r w:rsidR="008A29CC">
        <w:rPr>
          <w:rFonts w:cstheme="minorHAnsi"/>
        </w:rPr>
        <w:t xml:space="preserve"> - </w:t>
      </w:r>
      <w:r>
        <w:rPr>
          <w:rFonts w:cstheme="minorHAnsi"/>
        </w:rPr>
        <w:t>opini</w:t>
      </w:r>
      <w:r w:rsidR="008A29CC">
        <w:rPr>
          <w:rFonts w:cstheme="minorHAnsi"/>
        </w:rPr>
        <w:t>a</w:t>
      </w:r>
      <w:r>
        <w:rPr>
          <w:rFonts w:cstheme="minorHAnsi"/>
        </w:rPr>
        <w:t xml:space="preserve"> prawn</w:t>
      </w:r>
      <w:r w:rsidR="008A29CC">
        <w:rPr>
          <w:rFonts w:cstheme="minorHAnsi"/>
        </w:rPr>
        <w:t>a</w:t>
      </w:r>
      <w:r>
        <w:rPr>
          <w:rFonts w:cstheme="minorHAnsi"/>
        </w:rPr>
        <w:t xml:space="preserve"> w kwestii: czy komisja jest władna rozpatrywać skargę na</w:t>
      </w:r>
      <w:r w:rsidR="008A29CC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32EEA">
        <w:rPr>
          <w:rFonts w:cstheme="minorHAnsi"/>
        </w:rPr>
        <w:t xml:space="preserve">(dwa przypadki do rozpatrzenia) </w:t>
      </w:r>
      <w:r>
        <w:rPr>
          <w:rFonts w:cstheme="minorHAnsi"/>
        </w:rPr>
        <w:t>przewodniczącego zarządu osiedla/Jarosława Dudkiewicza</w:t>
      </w:r>
      <w:r w:rsidR="00832EEA">
        <w:rPr>
          <w:rFonts w:cstheme="minorHAnsi"/>
        </w:rPr>
        <w:t xml:space="preserve"> (jako osoba prywatna)</w:t>
      </w:r>
      <w:r>
        <w:rPr>
          <w:rFonts w:cstheme="minorHAnsi"/>
        </w:rPr>
        <w:t xml:space="preserve">. </w:t>
      </w:r>
    </w:p>
    <w:p w14:paraId="5D51AF42" w14:textId="14776F36" w:rsidR="0025404F" w:rsidRDefault="0025404F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Wniosek został przyjęty jednomyślnie.</w:t>
      </w:r>
    </w:p>
    <w:p w14:paraId="44F22489" w14:textId="38D3A5BD" w:rsidR="0025404F" w:rsidRDefault="0025404F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M. Przybylski zaznaczył, że ujawnienie korespondencji prywatnej może świadczyć o tym, że skarga dotyczy osoby prywatnej. </w:t>
      </w:r>
    </w:p>
    <w:p w14:paraId="2A8A0D9E" w14:textId="027AE20F" w:rsidR="008A29CC" w:rsidRDefault="008A29CC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Radna I. Koźlicka oznajmiła, że należałoby przemyśleć następującą rzecz: czy dobrą praktyką byłoby zaproponowanie formuły spotkania bez gości. Członkowie komisji nie mogą </w:t>
      </w:r>
      <w:r w:rsidR="00B74667">
        <w:rPr>
          <w:rFonts w:cstheme="minorHAnsi"/>
        </w:rPr>
        <w:t xml:space="preserve">nikomu </w:t>
      </w:r>
      <w:r>
        <w:rPr>
          <w:rFonts w:cstheme="minorHAnsi"/>
        </w:rPr>
        <w:t>zabronić wejścia n</w:t>
      </w:r>
      <w:r w:rsidR="00B74667">
        <w:rPr>
          <w:rFonts w:cstheme="minorHAnsi"/>
        </w:rPr>
        <w:t>a posiedzenie, a jednocześnie wyszła informacja, że pierwsze spotkanie nie będzie dotyczyło stron i komisja życzy sobie obradować we własnym gronie, a mimo wszystko pojawił się precedens. Radna wyraziła swoje zdanie, że to nie powinno być komplikowane. Zdaniem radnej nie ma żadnych przesłanek</w:t>
      </w:r>
      <w:r w:rsidR="00996246">
        <w:rPr>
          <w:rFonts w:cstheme="minorHAnsi"/>
        </w:rPr>
        <w:t xml:space="preserve"> </w:t>
      </w:r>
      <w:r w:rsidR="00B74667">
        <w:rPr>
          <w:rFonts w:cstheme="minorHAnsi"/>
        </w:rPr>
        <w:t xml:space="preserve">aby twierdzić, że np. na pierwszym spotkaniu gromadzą się tylko członkowie komisji. </w:t>
      </w:r>
    </w:p>
    <w:p w14:paraId="1B5861C7" w14:textId="5A39C666" w:rsidR="006C4327" w:rsidRDefault="006C4327" w:rsidP="00AF491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K. Łączkowski odpowiedział, że ogłoszenie o posiedzeniu komisji było oficjalne i każdy miał prawo się na nim pojawić. </w:t>
      </w:r>
    </w:p>
    <w:p w14:paraId="289C809A" w14:textId="19EF735C" w:rsidR="003274A3" w:rsidRPr="00EB535E" w:rsidRDefault="003274A3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CB646F">
        <w:rPr>
          <w:rFonts w:cstheme="minorHAnsi"/>
        </w:rPr>
        <w:t>7</w:t>
      </w:r>
      <w:r>
        <w:rPr>
          <w:rFonts w:cstheme="minorHAnsi"/>
        </w:rPr>
        <w:t xml:space="preserve"> – </w:t>
      </w:r>
      <w:r w:rsidR="00CB646F">
        <w:rPr>
          <w:rFonts w:cstheme="minorHAnsi"/>
        </w:rPr>
        <w:t>9</w:t>
      </w:r>
      <w:r>
        <w:rPr>
          <w:rFonts w:cstheme="minorHAnsi"/>
        </w:rPr>
        <w:t>.</w:t>
      </w:r>
    </w:p>
    <w:p w14:paraId="75C45D44" w14:textId="2A3C130F" w:rsidR="00726B1A" w:rsidRPr="001575CD" w:rsidRDefault="00726B1A" w:rsidP="003836BD">
      <w:pPr>
        <w:spacing w:line="276" w:lineRule="auto"/>
        <w:jc w:val="both"/>
        <w:rPr>
          <w:rFonts w:cstheme="minorHAnsi"/>
        </w:rPr>
      </w:pPr>
      <w:r w:rsidRPr="001575CD">
        <w:rPr>
          <w:rFonts w:cstheme="minorHAnsi"/>
        </w:rPr>
        <w:t>Na tym</w:t>
      </w:r>
      <w:r w:rsidR="00A77CD1">
        <w:rPr>
          <w:rFonts w:cstheme="minorHAnsi"/>
        </w:rPr>
        <w:t xml:space="preserve"> </w:t>
      </w:r>
      <w:r w:rsidRPr="001575CD">
        <w:rPr>
          <w:rFonts w:cstheme="minorHAnsi"/>
        </w:rPr>
        <w:t>posiedzeni</w:t>
      </w:r>
      <w:r w:rsidR="0073476A">
        <w:rPr>
          <w:rFonts w:cstheme="minorHAnsi"/>
        </w:rPr>
        <w:t>e komisji</w:t>
      </w:r>
      <w:r w:rsidRPr="001575CD">
        <w:rPr>
          <w:rFonts w:cstheme="minorHAnsi"/>
        </w:rPr>
        <w:t xml:space="preserve"> zakończono.</w:t>
      </w:r>
    </w:p>
    <w:p w14:paraId="093AFD0E" w14:textId="0434BEB0" w:rsidR="00726B1A" w:rsidRPr="001575CD" w:rsidRDefault="00726B1A" w:rsidP="003836BD">
      <w:pPr>
        <w:spacing w:line="276" w:lineRule="auto"/>
        <w:jc w:val="both"/>
        <w:rPr>
          <w:rFonts w:cstheme="minorHAnsi"/>
        </w:rPr>
      </w:pPr>
      <w:r w:rsidRPr="001575CD">
        <w:rPr>
          <w:rFonts w:cstheme="minorHAnsi"/>
        </w:rPr>
        <w:t>Protokółowała:</w:t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="004B26CB" w:rsidRPr="001575CD">
        <w:rPr>
          <w:rFonts w:cstheme="minorHAnsi"/>
        </w:rPr>
        <w:tab/>
      </w:r>
      <w:r w:rsidRPr="001575CD">
        <w:rPr>
          <w:rFonts w:cstheme="minorHAnsi"/>
        </w:rPr>
        <w:t>Przewodniczący:</w:t>
      </w:r>
    </w:p>
    <w:p w14:paraId="3F94C766" w14:textId="36120B19" w:rsidR="003836BD" w:rsidRPr="001575CD" w:rsidRDefault="00726B1A">
      <w:pPr>
        <w:spacing w:line="276" w:lineRule="auto"/>
        <w:jc w:val="both"/>
        <w:rPr>
          <w:rFonts w:cstheme="minorHAnsi"/>
        </w:rPr>
      </w:pPr>
      <w:r w:rsidRPr="001575CD">
        <w:rPr>
          <w:rFonts w:cstheme="minorHAnsi"/>
        </w:rPr>
        <w:t>Justyna Krawczyk</w:t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="001575CD" w:rsidRPr="001575CD">
        <w:rPr>
          <w:rFonts w:cstheme="minorHAnsi"/>
        </w:rPr>
        <w:tab/>
      </w:r>
      <w:r w:rsidR="00370F97" w:rsidRPr="001575CD">
        <w:rPr>
          <w:rFonts w:cstheme="minorHAnsi"/>
        </w:rPr>
        <w:t>Krzysztof Łączkowski</w:t>
      </w:r>
    </w:p>
    <w:sectPr w:rsidR="003836BD" w:rsidRPr="0015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21CF" w14:textId="77777777" w:rsidR="00CE1B08" w:rsidRDefault="00CE1B08" w:rsidP="00755722">
      <w:pPr>
        <w:spacing w:after="0" w:line="240" w:lineRule="auto"/>
      </w:pPr>
      <w:r>
        <w:separator/>
      </w:r>
    </w:p>
  </w:endnote>
  <w:endnote w:type="continuationSeparator" w:id="0">
    <w:p w14:paraId="3FFCBCCA" w14:textId="77777777" w:rsidR="00CE1B08" w:rsidRDefault="00CE1B08" w:rsidP="0075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FDD4" w14:textId="77777777" w:rsidR="00CE1B08" w:rsidRDefault="00CE1B08" w:rsidP="00755722">
      <w:pPr>
        <w:spacing w:after="0" w:line="240" w:lineRule="auto"/>
      </w:pPr>
      <w:r>
        <w:separator/>
      </w:r>
    </w:p>
  </w:footnote>
  <w:footnote w:type="continuationSeparator" w:id="0">
    <w:p w14:paraId="5AC29566" w14:textId="77777777" w:rsidR="00CE1B08" w:rsidRDefault="00CE1B08" w:rsidP="0075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9C2"/>
    <w:multiLevelType w:val="hybridMultilevel"/>
    <w:tmpl w:val="20FA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769F"/>
    <w:multiLevelType w:val="hybridMultilevel"/>
    <w:tmpl w:val="3F48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722E"/>
    <w:multiLevelType w:val="hybridMultilevel"/>
    <w:tmpl w:val="61C675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5C2"/>
    <w:multiLevelType w:val="hybridMultilevel"/>
    <w:tmpl w:val="E82E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15F96"/>
    <w:multiLevelType w:val="hybridMultilevel"/>
    <w:tmpl w:val="8AF439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EF772A7"/>
    <w:multiLevelType w:val="hybridMultilevel"/>
    <w:tmpl w:val="84C4F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1E79"/>
    <w:multiLevelType w:val="hybridMultilevel"/>
    <w:tmpl w:val="2FEAA7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A2CB2"/>
    <w:multiLevelType w:val="hybridMultilevel"/>
    <w:tmpl w:val="D3B8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542E"/>
    <w:multiLevelType w:val="hybridMultilevel"/>
    <w:tmpl w:val="54CC7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16780"/>
    <w:multiLevelType w:val="hybridMultilevel"/>
    <w:tmpl w:val="172A2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55FD"/>
    <w:multiLevelType w:val="hybridMultilevel"/>
    <w:tmpl w:val="EE32A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22707"/>
    <w:multiLevelType w:val="hybridMultilevel"/>
    <w:tmpl w:val="FE640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0733">
    <w:abstractNumId w:val="1"/>
  </w:num>
  <w:num w:numId="2" w16cid:durableId="1546913195">
    <w:abstractNumId w:val="11"/>
  </w:num>
  <w:num w:numId="3" w16cid:durableId="1268925538">
    <w:abstractNumId w:val="5"/>
  </w:num>
  <w:num w:numId="4" w16cid:durableId="1454669442">
    <w:abstractNumId w:val="5"/>
    <w:lvlOverride w:ilvl="0">
      <w:startOverride w:val="1"/>
    </w:lvlOverride>
  </w:num>
  <w:num w:numId="5" w16cid:durableId="690450948">
    <w:abstractNumId w:val="6"/>
  </w:num>
  <w:num w:numId="6" w16cid:durableId="1988630637">
    <w:abstractNumId w:val="12"/>
  </w:num>
  <w:num w:numId="7" w16cid:durableId="345669578">
    <w:abstractNumId w:val="4"/>
  </w:num>
  <w:num w:numId="8" w16cid:durableId="357510206">
    <w:abstractNumId w:val="7"/>
  </w:num>
  <w:num w:numId="9" w16cid:durableId="446394737">
    <w:abstractNumId w:val="2"/>
  </w:num>
  <w:num w:numId="10" w16cid:durableId="1527599526">
    <w:abstractNumId w:val="10"/>
  </w:num>
  <w:num w:numId="11" w16cid:durableId="1010448478">
    <w:abstractNumId w:val="0"/>
  </w:num>
  <w:num w:numId="12" w16cid:durableId="585042911">
    <w:abstractNumId w:val="8"/>
  </w:num>
  <w:num w:numId="13" w16cid:durableId="511459761">
    <w:abstractNumId w:val="9"/>
  </w:num>
  <w:num w:numId="14" w16cid:durableId="886642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F"/>
    <w:rsid w:val="000074BE"/>
    <w:rsid w:val="00010496"/>
    <w:rsid w:val="000167D4"/>
    <w:rsid w:val="00023611"/>
    <w:rsid w:val="00023627"/>
    <w:rsid w:val="00025085"/>
    <w:rsid w:val="000351A0"/>
    <w:rsid w:val="00035D75"/>
    <w:rsid w:val="00043E50"/>
    <w:rsid w:val="00044D7D"/>
    <w:rsid w:val="00046B99"/>
    <w:rsid w:val="00047FE3"/>
    <w:rsid w:val="00050F02"/>
    <w:rsid w:val="000528FB"/>
    <w:rsid w:val="00054A82"/>
    <w:rsid w:val="00063243"/>
    <w:rsid w:val="000633B0"/>
    <w:rsid w:val="000810F0"/>
    <w:rsid w:val="000902A1"/>
    <w:rsid w:val="00094E47"/>
    <w:rsid w:val="00097CFB"/>
    <w:rsid w:val="00097FE2"/>
    <w:rsid w:val="000A27D7"/>
    <w:rsid w:val="000A3079"/>
    <w:rsid w:val="000B22E5"/>
    <w:rsid w:val="000B63DF"/>
    <w:rsid w:val="000B681D"/>
    <w:rsid w:val="000B7036"/>
    <w:rsid w:val="000B75EA"/>
    <w:rsid w:val="000C2740"/>
    <w:rsid w:val="000C43DF"/>
    <w:rsid w:val="000C79FF"/>
    <w:rsid w:val="000D096F"/>
    <w:rsid w:val="000D46ED"/>
    <w:rsid w:val="000E2A25"/>
    <w:rsid w:val="000E4C66"/>
    <w:rsid w:val="000E6192"/>
    <w:rsid w:val="000F11BE"/>
    <w:rsid w:val="000F2D15"/>
    <w:rsid w:val="000F3455"/>
    <w:rsid w:val="000F40ED"/>
    <w:rsid w:val="00101D90"/>
    <w:rsid w:val="00107487"/>
    <w:rsid w:val="00111FCA"/>
    <w:rsid w:val="0011774D"/>
    <w:rsid w:val="00120E6F"/>
    <w:rsid w:val="00122052"/>
    <w:rsid w:val="001260F9"/>
    <w:rsid w:val="00126A06"/>
    <w:rsid w:val="00132635"/>
    <w:rsid w:val="0013603F"/>
    <w:rsid w:val="001368FE"/>
    <w:rsid w:val="00137964"/>
    <w:rsid w:val="00143A93"/>
    <w:rsid w:val="00147B06"/>
    <w:rsid w:val="00147EF4"/>
    <w:rsid w:val="00150BEA"/>
    <w:rsid w:val="00151969"/>
    <w:rsid w:val="00153172"/>
    <w:rsid w:val="001532E1"/>
    <w:rsid w:val="00155F87"/>
    <w:rsid w:val="001575CD"/>
    <w:rsid w:val="001654C1"/>
    <w:rsid w:val="00166516"/>
    <w:rsid w:val="001764AF"/>
    <w:rsid w:val="00186291"/>
    <w:rsid w:val="00192249"/>
    <w:rsid w:val="00193E5B"/>
    <w:rsid w:val="00194031"/>
    <w:rsid w:val="001948BC"/>
    <w:rsid w:val="00197C75"/>
    <w:rsid w:val="001A1218"/>
    <w:rsid w:val="001A14DE"/>
    <w:rsid w:val="001A2033"/>
    <w:rsid w:val="001A5718"/>
    <w:rsid w:val="001B3012"/>
    <w:rsid w:val="001B4885"/>
    <w:rsid w:val="001C33C3"/>
    <w:rsid w:val="001C60BA"/>
    <w:rsid w:val="001D29FE"/>
    <w:rsid w:val="001D2B05"/>
    <w:rsid w:val="001D2F54"/>
    <w:rsid w:val="001D7F25"/>
    <w:rsid w:val="001E1986"/>
    <w:rsid w:val="001E1A28"/>
    <w:rsid w:val="0020472E"/>
    <w:rsid w:val="00211A26"/>
    <w:rsid w:val="00213B5D"/>
    <w:rsid w:val="00220C16"/>
    <w:rsid w:val="00223985"/>
    <w:rsid w:val="002251C7"/>
    <w:rsid w:val="00227371"/>
    <w:rsid w:val="00230256"/>
    <w:rsid w:val="0023058B"/>
    <w:rsid w:val="002313FF"/>
    <w:rsid w:val="00233F38"/>
    <w:rsid w:val="00235A7E"/>
    <w:rsid w:val="00250AFD"/>
    <w:rsid w:val="0025404F"/>
    <w:rsid w:val="00255C9E"/>
    <w:rsid w:val="0025745F"/>
    <w:rsid w:val="00261094"/>
    <w:rsid w:val="0026204E"/>
    <w:rsid w:val="002634AB"/>
    <w:rsid w:val="00263818"/>
    <w:rsid w:val="0026472C"/>
    <w:rsid w:val="002669D7"/>
    <w:rsid w:val="002727E6"/>
    <w:rsid w:val="002742FE"/>
    <w:rsid w:val="00274517"/>
    <w:rsid w:val="002843C1"/>
    <w:rsid w:val="00290074"/>
    <w:rsid w:val="00291C45"/>
    <w:rsid w:val="00294209"/>
    <w:rsid w:val="002A300F"/>
    <w:rsid w:val="002A74B7"/>
    <w:rsid w:val="002B0CEB"/>
    <w:rsid w:val="002B2D14"/>
    <w:rsid w:val="002C1156"/>
    <w:rsid w:val="002C3A0B"/>
    <w:rsid w:val="002C6AB1"/>
    <w:rsid w:val="002C7934"/>
    <w:rsid w:val="002D082D"/>
    <w:rsid w:val="002D1173"/>
    <w:rsid w:val="002D1B2D"/>
    <w:rsid w:val="002D204C"/>
    <w:rsid w:val="002D33C9"/>
    <w:rsid w:val="002D36EB"/>
    <w:rsid w:val="002D40F2"/>
    <w:rsid w:val="002D6200"/>
    <w:rsid w:val="002E0C73"/>
    <w:rsid w:val="002E42B5"/>
    <w:rsid w:val="002E4341"/>
    <w:rsid w:val="002E68FF"/>
    <w:rsid w:val="002E79FE"/>
    <w:rsid w:val="002F0FAE"/>
    <w:rsid w:val="002F0FE6"/>
    <w:rsid w:val="002F23F9"/>
    <w:rsid w:val="002F7B5B"/>
    <w:rsid w:val="002F7D4D"/>
    <w:rsid w:val="003021CF"/>
    <w:rsid w:val="00311878"/>
    <w:rsid w:val="0031257F"/>
    <w:rsid w:val="00314619"/>
    <w:rsid w:val="003167DD"/>
    <w:rsid w:val="00317579"/>
    <w:rsid w:val="0032158A"/>
    <w:rsid w:val="00323444"/>
    <w:rsid w:val="00325ED6"/>
    <w:rsid w:val="003274A3"/>
    <w:rsid w:val="00327C93"/>
    <w:rsid w:val="0034299A"/>
    <w:rsid w:val="00342C4E"/>
    <w:rsid w:val="00347BFE"/>
    <w:rsid w:val="003524FD"/>
    <w:rsid w:val="0035330A"/>
    <w:rsid w:val="00353ED4"/>
    <w:rsid w:val="003549AC"/>
    <w:rsid w:val="00355169"/>
    <w:rsid w:val="0036099F"/>
    <w:rsid w:val="00366E03"/>
    <w:rsid w:val="00370F97"/>
    <w:rsid w:val="003712A2"/>
    <w:rsid w:val="003728C0"/>
    <w:rsid w:val="00375727"/>
    <w:rsid w:val="00375AB1"/>
    <w:rsid w:val="00382839"/>
    <w:rsid w:val="003836BD"/>
    <w:rsid w:val="00392A34"/>
    <w:rsid w:val="00395FF3"/>
    <w:rsid w:val="00396012"/>
    <w:rsid w:val="003A0017"/>
    <w:rsid w:val="003A08FA"/>
    <w:rsid w:val="003A25BE"/>
    <w:rsid w:val="003A46A9"/>
    <w:rsid w:val="003B7D13"/>
    <w:rsid w:val="003D3BD9"/>
    <w:rsid w:val="003D4224"/>
    <w:rsid w:val="003D6EEE"/>
    <w:rsid w:val="003E4951"/>
    <w:rsid w:val="003E695F"/>
    <w:rsid w:val="003F6D93"/>
    <w:rsid w:val="004022D6"/>
    <w:rsid w:val="00402B79"/>
    <w:rsid w:val="00402C58"/>
    <w:rsid w:val="00403632"/>
    <w:rsid w:val="0041057A"/>
    <w:rsid w:val="0041111A"/>
    <w:rsid w:val="004116F5"/>
    <w:rsid w:val="00411DEF"/>
    <w:rsid w:val="0041477D"/>
    <w:rsid w:val="00416942"/>
    <w:rsid w:val="00417571"/>
    <w:rsid w:val="004175F4"/>
    <w:rsid w:val="00417E32"/>
    <w:rsid w:val="00422376"/>
    <w:rsid w:val="004301FD"/>
    <w:rsid w:val="00431CBD"/>
    <w:rsid w:val="00433C16"/>
    <w:rsid w:val="004452A6"/>
    <w:rsid w:val="004476CF"/>
    <w:rsid w:val="004539CE"/>
    <w:rsid w:val="004543A6"/>
    <w:rsid w:val="0045498A"/>
    <w:rsid w:val="00454ABD"/>
    <w:rsid w:val="00455950"/>
    <w:rsid w:val="0045605F"/>
    <w:rsid w:val="00456A9B"/>
    <w:rsid w:val="00457E84"/>
    <w:rsid w:val="00463B5A"/>
    <w:rsid w:val="00467802"/>
    <w:rsid w:val="004678BE"/>
    <w:rsid w:val="0047013D"/>
    <w:rsid w:val="004755AF"/>
    <w:rsid w:val="00480F70"/>
    <w:rsid w:val="004866D3"/>
    <w:rsid w:val="00493B80"/>
    <w:rsid w:val="00494680"/>
    <w:rsid w:val="00494E28"/>
    <w:rsid w:val="00497B8A"/>
    <w:rsid w:val="004A3A95"/>
    <w:rsid w:val="004B002C"/>
    <w:rsid w:val="004B24E8"/>
    <w:rsid w:val="004B26CB"/>
    <w:rsid w:val="004C079A"/>
    <w:rsid w:val="004C0847"/>
    <w:rsid w:val="004C18A6"/>
    <w:rsid w:val="004C24E1"/>
    <w:rsid w:val="004C2731"/>
    <w:rsid w:val="004D0166"/>
    <w:rsid w:val="004D2207"/>
    <w:rsid w:val="004D3C01"/>
    <w:rsid w:val="004D4A62"/>
    <w:rsid w:val="004D5C20"/>
    <w:rsid w:val="004D7111"/>
    <w:rsid w:val="004E2289"/>
    <w:rsid w:val="004E294A"/>
    <w:rsid w:val="004E3D3A"/>
    <w:rsid w:val="004E3DC2"/>
    <w:rsid w:val="004F3054"/>
    <w:rsid w:val="004F6939"/>
    <w:rsid w:val="005035A5"/>
    <w:rsid w:val="00505421"/>
    <w:rsid w:val="00507440"/>
    <w:rsid w:val="00523C06"/>
    <w:rsid w:val="00524F41"/>
    <w:rsid w:val="00532573"/>
    <w:rsid w:val="005336C9"/>
    <w:rsid w:val="00540B2B"/>
    <w:rsid w:val="00543C87"/>
    <w:rsid w:val="0054408F"/>
    <w:rsid w:val="0055129E"/>
    <w:rsid w:val="00551CE1"/>
    <w:rsid w:val="005537CE"/>
    <w:rsid w:val="00554109"/>
    <w:rsid w:val="00556C92"/>
    <w:rsid w:val="0055709D"/>
    <w:rsid w:val="00561899"/>
    <w:rsid w:val="00561B9F"/>
    <w:rsid w:val="005629B8"/>
    <w:rsid w:val="005648FC"/>
    <w:rsid w:val="00566804"/>
    <w:rsid w:val="005703A1"/>
    <w:rsid w:val="005852EC"/>
    <w:rsid w:val="00585369"/>
    <w:rsid w:val="005904A5"/>
    <w:rsid w:val="00590B90"/>
    <w:rsid w:val="00591010"/>
    <w:rsid w:val="00597256"/>
    <w:rsid w:val="005A6258"/>
    <w:rsid w:val="005A76F3"/>
    <w:rsid w:val="005B2384"/>
    <w:rsid w:val="005B2EAB"/>
    <w:rsid w:val="005B4D47"/>
    <w:rsid w:val="005B4E82"/>
    <w:rsid w:val="005B54BE"/>
    <w:rsid w:val="005B6A9B"/>
    <w:rsid w:val="005B6B47"/>
    <w:rsid w:val="005C2455"/>
    <w:rsid w:val="005C2856"/>
    <w:rsid w:val="005C4958"/>
    <w:rsid w:val="005D0E18"/>
    <w:rsid w:val="005D1C7F"/>
    <w:rsid w:val="005D7FE4"/>
    <w:rsid w:val="005E323A"/>
    <w:rsid w:val="005E39F6"/>
    <w:rsid w:val="005F109E"/>
    <w:rsid w:val="005F4EBB"/>
    <w:rsid w:val="005F6E1C"/>
    <w:rsid w:val="00601105"/>
    <w:rsid w:val="006075CE"/>
    <w:rsid w:val="00611FC2"/>
    <w:rsid w:val="00613953"/>
    <w:rsid w:val="00613E92"/>
    <w:rsid w:val="0061602D"/>
    <w:rsid w:val="006202C6"/>
    <w:rsid w:val="0062226E"/>
    <w:rsid w:val="00624127"/>
    <w:rsid w:val="00624B66"/>
    <w:rsid w:val="006260A3"/>
    <w:rsid w:val="006322D0"/>
    <w:rsid w:val="006347C6"/>
    <w:rsid w:val="00637F01"/>
    <w:rsid w:val="006470AA"/>
    <w:rsid w:val="00647E72"/>
    <w:rsid w:val="00651579"/>
    <w:rsid w:val="00652B64"/>
    <w:rsid w:val="00655ED1"/>
    <w:rsid w:val="0065648F"/>
    <w:rsid w:val="00657D00"/>
    <w:rsid w:val="00661234"/>
    <w:rsid w:val="00661B1F"/>
    <w:rsid w:val="00661BAC"/>
    <w:rsid w:val="00665DBF"/>
    <w:rsid w:val="006668A2"/>
    <w:rsid w:val="006701DF"/>
    <w:rsid w:val="0068161E"/>
    <w:rsid w:val="006820C5"/>
    <w:rsid w:val="0068336D"/>
    <w:rsid w:val="006848B7"/>
    <w:rsid w:val="00686848"/>
    <w:rsid w:val="00687592"/>
    <w:rsid w:val="00687B02"/>
    <w:rsid w:val="00695F24"/>
    <w:rsid w:val="006A0E7E"/>
    <w:rsid w:val="006A4478"/>
    <w:rsid w:val="006A6BF2"/>
    <w:rsid w:val="006B09E5"/>
    <w:rsid w:val="006C11CC"/>
    <w:rsid w:val="006C4327"/>
    <w:rsid w:val="006C4D6A"/>
    <w:rsid w:val="006D2BE8"/>
    <w:rsid w:val="006D4A3E"/>
    <w:rsid w:val="006D72AF"/>
    <w:rsid w:val="006E5EF8"/>
    <w:rsid w:val="006F2ABA"/>
    <w:rsid w:val="006F3910"/>
    <w:rsid w:val="006F3CBD"/>
    <w:rsid w:val="007040F9"/>
    <w:rsid w:val="00712217"/>
    <w:rsid w:val="00721D56"/>
    <w:rsid w:val="00721F5B"/>
    <w:rsid w:val="00725BD3"/>
    <w:rsid w:val="00726B1A"/>
    <w:rsid w:val="00730633"/>
    <w:rsid w:val="00730995"/>
    <w:rsid w:val="00734437"/>
    <w:rsid w:val="0073476A"/>
    <w:rsid w:val="00734D9B"/>
    <w:rsid w:val="0073582F"/>
    <w:rsid w:val="00740880"/>
    <w:rsid w:val="00740A23"/>
    <w:rsid w:val="00742DAD"/>
    <w:rsid w:val="0075166B"/>
    <w:rsid w:val="00755509"/>
    <w:rsid w:val="00755722"/>
    <w:rsid w:val="007620A6"/>
    <w:rsid w:val="00765266"/>
    <w:rsid w:val="00765F8A"/>
    <w:rsid w:val="00766988"/>
    <w:rsid w:val="007716B3"/>
    <w:rsid w:val="007723E5"/>
    <w:rsid w:val="0077315A"/>
    <w:rsid w:val="0077404A"/>
    <w:rsid w:val="00774935"/>
    <w:rsid w:val="007753F5"/>
    <w:rsid w:val="0078020A"/>
    <w:rsid w:val="007814F6"/>
    <w:rsid w:val="007825F6"/>
    <w:rsid w:val="00783D1C"/>
    <w:rsid w:val="00783E62"/>
    <w:rsid w:val="00786660"/>
    <w:rsid w:val="00795E45"/>
    <w:rsid w:val="00797527"/>
    <w:rsid w:val="007A0BCA"/>
    <w:rsid w:val="007A1EC7"/>
    <w:rsid w:val="007A2A55"/>
    <w:rsid w:val="007B1D04"/>
    <w:rsid w:val="007B39D9"/>
    <w:rsid w:val="007C295C"/>
    <w:rsid w:val="007D4C43"/>
    <w:rsid w:val="007E1EC7"/>
    <w:rsid w:val="007F4881"/>
    <w:rsid w:val="007F7E61"/>
    <w:rsid w:val="00800A97"/>
    <w:rsid w:val="00807222"/>
    <w:rsid w:val="008132E6"/>
    <w:rsid w:val="00814077"/>
    <w:rsid w:val="008201F3"/>
    <w:rsid w:val="0082180F"/>
    <w:rsid w:val="00824AF1"/>
    <w:rsid w:val="00824F07"/>
    <w:rsid w:val="00826E7A"/>
    <w:rsid w:val="00831D8F"/>
    <w:rsid w:val="00832EEA"/>
    <w:rsid w:val="00833562"/>
    <w:rsid w:val="00834F89"/>
    <w:rsid w:val="008370FA"/>
    <w:rsid w:val="008409DD"/>
    <w:rsid w:val="008438B4"/>
    <w:rsid w:val="0084571A"/>
    <w:rsid w:val="0086041C"/>
    <w:rsid w:val="0086115E"/>
    <w:rsid w:val="00862F5D"/>
    <w:rsid w:val="008656A7"/>
    <w:rsid w:val="00867D8A"/>
    <w:rsid w:val="008713CE"/>
    <w:rsid w:val="00874062"/>
    <w:rsid w:val="0088426D"/>
    <w:rsid w:val="00887862"/>
    <w:rsid w:val="00893BCC"/>
    <w:rsid w:val="00893F08"/>
    <w:rsid w:val="008A252D"/>
    <w:rsid w:val="008A29CC"/>
    <w:rsid w:val="008A2DCD"/>
    <w:rsid w:val="008A60AF"/>
    <w:rsid w:val="008A6C31"/>
    <w:rsid w:val="008A741E"/>
    <w:rsid w:val="008B7BA4"/>
    <w:rsid w:val="008C2B76"/>
    <w:rsid w:val="008C62A0"/>
    <w:rsid w:val="008E45CB"/>
    <w:rsid w:val="008F19B5"/>
    <w:rsid w:val="008F3F05"/>
    <w:rsid w:val="008F4B88"/>
    <w:rsid w:val="008F4D5F"/>
    <w:rsid w:val="008F5482"/>
    <w:rsid w:val="008F5CE0"/>
    <w:rsid w:val="008F5E5F"/>
    <w:rsid w:val="00905A5D"/>
    <w:rsid w:val="0091780E"/>
    <w:rsid w:val="00922DCE"/>
    <w:rsid w:val="00923CF3"/>
    <w:rsid w:val="00924CDD"/>
    <w:rsid w:val="00927BE3"/>
    <w:rsid w:val="009350E9"/>
    <w:rsid w:val="009400A3"/>
    <w:rsid w:val="00942499"/>
    <w:rsid w:val="009453BD"/>
    <w:rsid w:val="00945C90"/>
    <w:rsid w:val="00951385"/>
    <w:rsid w:val="0095461A"/>
    <w:rsid w:val="00957512"/>
    <w:rsid w:val="00974C2E"/>
    <w:rsid w:val="009800C0"/>
    <w:rsid w:val="0098259A"/>
    <w:rsid w:val="009844B4"/>
    <w:rsid w:val="009875B2"/>
    <w:rsid w:val="00991101"/>
    <w:rsid w:val="009960DC"/>
    <w:rsid w:val="00996246"/>
    <w:rsid w:val="00996898"/>
    <w:rsid w:val="009A13C0"/>
    <w:rsid w:val="009A384E"/>
    <w:rsid w:val="009B7A8A"/>
    <w:rsid w:val="009C1D25"/>
    <w:rsid w:val="009D0FA9"/>
    <w:rsid w:val="009D2459"/>
    <w:rsid w:val="009D6236"/>
    <w:rsid w:val="009D7110"/>
    <w:rsid w:val="009E44EE"/>
    <w:rsid w:val="009E7D64"/>
    <w:rsid w:val="009F1C8C"/>
    <w:rsid w:val="009F3D4F"/>
    <w:rsid w:val="009F486E"/>
    <w:rsid w:val="009F59F9"/>
    <w:rsid w:val="00A03E7A"/>
    <w:rsid w:val="00A0657B"/>
    <w:rsid w:val="00A06BC2"/>
    <w:rsid w:val="00A127A6"/>
    <w:rsid w:val="00A147E1"/>
    <w:rsid w:val="00A16D9C"/>
    <w:rsid w:val="00A17ABB"/>
    <w:rsid w:val="00A2269C"/>
    <w:rsid w:val="00A22CED"/>
    <w:rsid w:val="00A23DDD"/>
    <w:rsid w:val="00A24546"/>
    <w:rsid w:val="00A32B47"/>
    <w:rsid w:val="00A32E21"/>
    <w:rsid w:val="00A40EC3"/>
    <w:rsid w:val="00A4548A"/>
    <w:rsid w:val="00A4689F"/>
    <w:rsid w:val="00A50A50"/>
    <w:rsid w:val="00A516D5"/>
    <w:rsid w:val="00A55443"/>
    <w:rsid w:val="00A575FD"/>
    <w:rsid w:val="00A600FB"/>
    <w:rsid w:val="00A63680"/>
    <w:rsid w:val="00A66F55"/>
    <w:rsid w:val="00A7002C"/>
    <w:rsid w:val="00A73E1A"/>
    <w:rsid w:val="00A74006"/>
    <w:rsid w:val="00A77CD1"/>
    <w:rsid w:val="00A85B4A"/>
    <w:rsid w:val="00A869D7"/>
    <w:rsid w:val="00A878C6"/>
    <w:rsid w:val="00AA1388"/>
    <w:rsid w:val="00AA3B11"/>
    <w:rsid w:val="00AB01BA"/>
    <w:rsid w:val="00AB0AD2"/>
    <w:rsid w:val="00AB3D06"/>
    <w:rsid w:val="00AB7F52"/>
    <w:rsid w:val="00AC0A57"/>
    <w:rsid w:val="00AC0F31"/>
    <w:rsid w:val="00AC576B"/>
    <w:rsid w:val="00AD40C9"/>
    <w:rsid w:val="00AD47D8"/>
    <w:rsid w:val="00AD6706"/>
    <w:rsid w:val="00AD791D"/>
    <w:rsid w:val="00AE1012"/>
    <w:rsid w:val="00AE42F8"/>
    <w:rsid w:val="00AF0925"/>
    <w:rsid w:val="00AF491D"/>
    <w:rsid w:val="00AF693D"/>
    <w:rsid w:val="00B11147"/>
    <w:rsid w:val="00B13F25"/>
    <w:rsid w:val="00B14F75"/>
    <w:rsid w:val="00B177C2"/>
    <w:rsid w:val="00B27194"/>
    <w:rsid w:val="00B27DF2"/>
    <w:rsid w:val="00B30589"/>
    <w:rsid w:val="00B327E8"/>
    <w:rsid w:val="00B41AF4"/>
    <w:rsid w:val="00B41AFD"/>
    <w:rsid w:val="00B435C2"/>
    <w:rsid w:val="00B438B9"/>
    <w:rsid w:val="00B44CA7"/>
    <w:rsid w:val="00B5132F"/>
    <w:rsid w:val="00B5337B"/>
    <w:rsid w:val="00B667AB"/>
    <w:rsid w:val="00B7387C"/>
    <w:rsid w:val="00B74667"/>
    <w:rsid w:val="00B7727A"/>
    <w:rsid w:val="00B837D3"/>
    <w:rsid w:val="00B85985"/>
    <w:rsid w:val="00B85E9C"/>
    <w:rsid w:val="00B86522"/>
    <w:rsid w:val="00B947EC"/>
    <w:rsid w:val="00B94908"/>
    <w:rsid w:val="00BA43AA"/>
    <w:rsid w:val="00BA7F21"/>
    <w:rsid w:val="00BB174D"/>
    <w:rsid w:val="00BB3E08"/>
    <w:rsid w:val="00BB72BE"/>
    <w:rsid w:val="00BB74FC"/>
    <w:rsid w:val="00BB7AF5"/>
    <w:rsid w:val="00BC6439"/>
    <w:rsid w:val="00BC70B4"/>
    <w:rsid w:val="00BD1536"/>
    <w:rsid w:val="00BD285A"/>
    <w:rsid w:val="00BD5ACE"/>
    <w:rsid w:val="00BE3CCB"/>
    <w:rsid w:val="00BE4B6B"/>
    <w:rsid w:val="00BE4FF5"/>
    <w:rsid w:val="00BE5602"/>
    <w:rsid w:val="00BE762B"/>
    <w:rsid w:val="00BF09A6"/>
    <w:rsid w:val="00BF4328"/>
    <w:rsid w:val="00BF5F01"/>
    <w:rsid w:val="00BF69E1"/>
    <w:rsid w:val="00BF7270"/>
    <w:rsid w:val="00C02F55"/>
    <w:rsid w:val="00C1161A"/>
    <w:rsid w:val="00C117E8"/>
    <w:rsid w:val="00C15DC7"/>
    <w:rsid w:val="00C17577"/>
    <w:rsid w:val="00C20162"/>
    <w:rsid w:val="00C20CE0"/>
    <w:rsid w:val="00C21A59"/>
    <w:rsid w:val="00C24772"/>
    <w:rsid w:val="00C3184D"/>
    <w:rsid w:val="00C3207D"/>
    <w:rsid w:val="00C428B2"/>
    <w:rsid w:val="00C45B26"/>
    <w:rsid w:val="00C47EBD"/>
    <w:rsid w:val="00C502CF"/>
    <w:rsid w:val="00C52483"/>
    <w:rsid w:val="00C533AB"/>
    <w:rsid w:val="00C55E86"/>
    <w:rsid w:val="00C57075"/>
    <w:rsid w:val="00C60CB1"/>
    <w:rsid w:val="00C6266D"/>
    <w:rsid w:val="00C66AE7"/>
    <w:rsid w:val="00C71E30"/>
    <w:rsid w:val="00C75B45"/>
    <w:rsid w:val="00C7647E"/>
    <w:rsid w:val="00C76632"/>
    <w:rsid w:val="00C85F46"/>
    <w:rsid w:val="00C91EB6"/>
    <w:rsid w:val="00C95436"/>
    <w:rsid w:val="00C95559"/>
    <w:rsid w:val="00CA0956"/>
    <w:rsid w:val="00CB646F"/>
    <w:rsid w:val="00CC391D"/>
    <w:rsid w:val="00CD367F"/>
    <w:rsid w:val="00CD67F2"/>
    <w:rsid w:val="00CD7A1D"/>
    <w:rsid w:val="00CE1B08"/>
    <w:rsid w:val="00CE1D16"/>
    <w:rsid w:val="00CE5DEB"/>
    <w:rsid w:val="00CF1A8A"/>
    <w:rsid w:val="00CF689E"/>
    <w:rsid w:val="00CF78EA"/>
    <w:rsid w:val="00D007F7"/>
    <w:rsid w:val="00D02428"/>
    <w:rsid w:val="00D0280C"/>
    <w:rsid w:val="00D054D0"/>
    <w:rsid w:val="00D15F8D"/>
    <w:rsid w:val="00D222F1"/>
    <w:rsid w:val="00D23E21"/>
    <w:rsid w:val="00D32247"/>
    <w:rsid w:val="00D32FF7"/>
    <w:rsid w:val="00D33605"/>
    <w:rsid w:val="00D3508C"/>
    <w:rsid w:val="00D35850"/>
    <w:rsid w:val="00D4159B"/>
    <w:rsid w:val="00D50FE2"/>
    <w:rsid w:val="00D62A8B"/>
    <w:rsid w:val="00D6330C"/>
    <w:rsid w:val="00D726F8"/>
    <w:rsid w:val="00D7523B"/>
    <w:rsid w:val="00D75CA7"/>
    <w:rsid w:val="00D7759E"/>
    <w:rsid w:val="00D7775D"/>
    <w:rsid w:val="00D85C29"/>
    <w:rsid w:val="00D870E5"/>
    <w:rsid w:val="00D9079B"/>
    <w:rsid w:val="00D90DBF"/>
    <w:rsid w:val="00D924AC"/>
    <w:rsid w:val="00DA22C5"/>
    <w:rsid w:val="00DA477D"/>
    <w:rsid w:val="00DA62F8"/>
    <w:rsid w:val="00DC0772"/>
    <w:rsid w:val="00DC0993"/>
    <w:rsid w:val="00DD106A"/>
    <w:rsid w:val="00DE2277"/>
    <w:rsid w:val="00DF0A7C"/>
    <w:rsid w:val="00DF13CA"/>
    <w:rsid w:val="00DF2340"/>
    <w:rsid w:val="00DF542C"/>
    <w:rsid w:val="00DF5857"/>
    <w:rsid w:val="00DF5F7C"/>
    <w:rsid w:val="00E035C4"/>
    <w:rsid w:val="00E05EF6"/>
    <w:rsid w:val="00E13DE9"/>
    <w:rsid w:val="00E13EB9"/>
    <w:rsid w:val="00E164B1"/>
    <w:rsid w:val="00E20D37"/>
    <w:rsid w:val="00E2114A"/>
    <w:rsid w:val="00E21C2E"/>
    <w:rsid w:val="00E226FF"/>
    <w:rsid w:val="00E237DB"/>
    <w:rsid w:val="00E32B73"/>
    <w:rsid w:val="00E338C2"/>
    <w:rsid w:val="00E34ECE"/>
    <w:rsid w:val="00E350F2"/>
    <w:rsid w:val="00E3726D"/>
    <w:rsid w:val="00E41451"/>
    <w:rsid w:val="00E452C6"/>
    <w:rsid w:val="00E51DD2"/>
    <w:rsid w:val="00E5295B"/>
    <w:rsid w:val="00E542F8"/>
    <w:rsid w:val="00E5590C"/>
    <w:rsid w:val="00E55AC6"/>
    <w:rsid w:val="00E619DC"/>
    <w:rsid w:val="00E7047E"/>
    <w:rsid w:val="00E712F2"/>
    <w:rsid w:val="00E85661"/>
    <w:rsid w:val="00E92766"/>
    <w:rsid w:val="00E9337F"/>
    <w:rsid w:val="00EA0CE1"/>
    <w:rsid w:val="00EA1E20"/>
    <w:rsid w:val="00EA2907"/>
    <w:rsid w:val="00EA3399"/>
    <w:rsid w:val="00EA35B9"/>
    <w:rsid w:val="00EA6233"/>
    <w:rsid w:val="00EB2F79"/>
    <w:rsid w:val="00EB3642"/>
    <w:rsid w:val="00EB535E"/>
    <w:rsid w:val="00EB76FA"/>
    <w:rsid w:val="00EB7EBA"/>
    <w:rsid w:val="00EC0AB6"/>
    <w:rsid w:val="00EC1244"/>
    <w:rsid w:val="00EC4688"/>
    <w:rsid w:val="00EC4FA7"/>
    <w:rsid w:val="00EC5AF4"/>
    <w:rsid w:val="00ED2CC8"/>
    <w:rsid w:val="00ED2D5A"/>
    <w:rsid w:val="00ED344D"/>
    <w:rsid w:val="00ED3776"/>
    <w:rsid w:val="00EE282D"/>
    <w:rsid w:val="00EF0A24"/>
    <w:rsid w:val="00EF0AAF"/>
    <w:rsid w:val="00EF13E0"/>
    <w:rsid w:val="00EF1640"/>
    <w:rsid w:val="00F025F6"/>
    <w:rsid w:val="00F02CB9"/>
    <w:rsid w:val="00F13A4D"/>
    <w:rsid w:val="00F1700D"/>
    <w:rsid w:val="00F22819"/>
    <w:rsid w:val="00F23142"/>
    <w:rsid w:val="00F24BE0"/>
    <w:rsid w:val="00F24CC4"/>
    <w:rsid w:val="00F30CF7"/>
    <w:rsid w:val="00F33F54"/>
    <w:rsid w:val="00F3601A"/>
    <w:rsid w:val="00F36A68"/>
    <w:rsid w:val="00F41B16"/>
    <w:rsid w:val="00F420DB"/>
    <w:rsid w:val="00F425D8"/>
    <w:rsid w:val="00F4305E"/>
    <w:rsid w:val="00F4367E"/>
    <w:rsid w:val="00F45E53"/>
    <w:rsid w:val="00F4675D"/>
    <w:rsid w:val="00F62637"/>
    <w:rsid w:val="00F63348"/>
    <w:rsid w:val="00F63FA3"/>
    <w:rsid w:val="00F669BE"/>
    <w:rsid w:val="00F674D9"/>
    <w:rsid w:val="00F71D95"/>
    <w:rsid w:val="00F76BCE"/>
    <w:rsid w:val="00F77061"/>
    <w:rsid w:val="00F80C7F"/>
    <w:rsid w:val="00F80E0A"/>
    <w:rsid w:val="00F81FFB"/>
    <w:rsid w:val="00F820AD"/>
    <w:rsid w:val="00F83556"/>
    <w:rsid w:val="00F8553D"/>
    <w:rsid w:val="00F87A8B"/>
    <w:rsid w:val="00F87C73"/>
    <w:rsid w:val="00F940D8"/>
    <w:rsid w:val="00F940FB"/>
    <w:rsid w:val="00F95F75"/>
    <w:rsid w:val="00FA3F5E"/>
    <w:rsid w:val="00FA63C0"/>
    <w:rsid w:val="00FA6D38"/>
    <w:rsid w:val="00FB18D2"/>
    <w:rsid w:val="00FB1B5D"/>
    <w:rsid w:val="00FB30E9"/>
    <w:rsid w:val="00FB43BA"/>
    <w:rsid w:val="00FB5341"/>
    <w:rsid w:val="00FB57DA"/>
    <w:rsid w:val="00FC18A7"/>
    <w:rsid w:val="00FC2C9F"/>
    <w:rsid w:val="00FC4841"/>
    <w:rsid w:val="00FC495C"/>
    <w:rsid w:val="00FD7DC5"/>
    <w:rsid w:val="00FD7DE8"/>
    <w:rsid w:val="00FE1799"/>
    <w:rsid w:val="00FE375D"/>
    <w:rsid w:val="00FE4E82"/>
    <w:rsid w:val="00FE74C8"/>
    <w:rsid w:val="00FF39A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1E3"/>
  <w15:chartTrackingRefBased/>
  <w15:docId w15:val="{25706B87-A186-4B6D-9D9C-FF04CF96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F3"/>
    <w:pPr>
      <w:ind w:left="720"/>
      <w:contextualSpacing/>
    </w:pPr>
  </w:style>
  <w:style w:type="paragraph" w:customStyle="1" w:styleId="Standard">
    <w:name w:val="Standard"/>
    <w:rsid w:val="00726B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726B1A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722"/>
    <w:rPr>
      <w:vertAlign w:val="superscript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28B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4</cp:revision>
  <dcterms:created xsi:type="dcterms:W3CDTF">2022-09-11T13:43:00Z</dcterms:created>
  <dcterms:modified xsi:type="dcterms:W3CDTF">2022-09-11T13:44:00Z</dcterms:modified>
</cp:coreProperties>
</file>