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22E3007E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C76305">
        <w:rPr>
          <w:rStyle w:val="Pogrubienie"/>
          <w:rFonts w:ascii="Calibri" w:hAnsi="Calibri" w:cs="Calibri"/>
          <w:color w:val="464646"/>
          <w:sz w:val="22"/>
          <w:szCs w:val="22"/>
        </w:rPr>
        <w:t>06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C76305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C76305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6DF2B471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C76305">
        <w:rPr>
          <w:rStyle w:val="Pogrubienie"/>
          <w:rFonts w:ascii="Calibri" w:hAnsi="Calibri" w:cs="Calibri"/>
          <w:color w:val="464646"/>
          <w:sz w:val="22"/>
          <w:szCs w:val="22"/>
        </w:rPr>
        <w:t>6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C76305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5B4FD74E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917EC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917EC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0058CECA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Działalnoś</w:t>
      </w:r>
      <w:r w:rsidR="00C76305">
        <w:rPr>
          <w:rFonts w:ascii="Calibri" w:hAnsi="Calibri" w:cs="Calibri"/>
          <w:color w:val="464646"/>
          <w:sz w:val="22"/>
          <w:szCs w:val="22"/>
        </w:rPr>
        <w:t>ci na rzecz dzieci i młodzieży, w tym wypoczynku dzieci i młodzieży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21B7B3FF" w:rsidR="00BB79FF" w:rsidRPr="00EA448D" w:rsidRDefault="00146FFA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Bezpieczn</w:t>
      </w:r>
      <w:r w:rsidR="00C763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 wakacje-letnia Akademia Samoobrony dla młodzieży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3AD3A624" w:rsidR="00EA448D" w:rsidRPr="00EA448D" w:rsidRDefault="00146FFA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Fundacja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Fucco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ul.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Drożdżyńskiego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15 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6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4-125 Poniec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4C7132EE" w:rsidR="00BB79FF" w:rsidRPr="00EA448D" w:rsidRDefault="00C76305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 w:rsidR="00772A73">
        <w:rPr>
          <w:rFonts w:ascii="Calibri" w:hAnsi="Calibri" w:cs="Calibri"/>
          <w:color w:val="464646"/>
          <w:sz w:val="22"/>
          <w:szCs w:val="22"/>
        </w:rPr>
        <w:t>3</w:t>
      </w:r>
      <w:r>
        <w:rPr>
          <w:rFonts w:ascii="Calibri" w:hAnsi="Calibri" w:cs="Calibri"/>
          <w:color w:val="464646"/>
          <w:sz w:val="22"/>
          <w:szCs w:val="22"/>
        </w:rPr>
        <w:t>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07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45C2553D" w:rsidR="00AF0790" w:rsidRPr="00EA448D" w:rsidRDefault="00146FFA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3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C76305">
        <w:rPr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trzy tysiące</w:t>
      </w:r>
      <w:r w:rsidR="00C76305">
        <w:rPr>
          <w:rFonts w:ascii="Calibri" w:hAnsi="Calibri" w:cs="Calibri"/>
          <w:color w:val="464646"/>
          <w:sz w:val="22"/>
          <w:szCs w:val="22"/>
        </w:rPr>
        <w:t xml:space="preserve"> pięćset</w:t>
      </w:r>
      <w:r w:rsidR="00772A73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złotych)</w:t>
      </w:r>
    </w:p>
    <w:p w14:paraId="50261E94" w14:textId="5F83EFA0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C76305">
        <w:rPr>
          <w:rFonts w:ascii="Calibri" w:hAnsi="Calibri" w:cs="Calibri"/>
          <w:color w:val="464646"/>
          <w:sz w:val="22"/>
          <w:szCs w:val="22"/>
        </w:rPr>
        <w:t>14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C76305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C76305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917EC8">
        <w:rPr>
          <w:rFonts w:ascii="Calibri" w:hAnsi="Calibri" w:cs="Calibri"/>
          <w:color w:val="464646"/>
          <w:sz w:val="22"/>
          <w:szCs w:val="22"/>
        </w:rPr>
        <w:t xml:space="preserve"> (7 dni od dnia zamieszczenia oferty).</w:t>
      </w: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6FFA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259F0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425D9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6F5F21"/>
    <w:rsid w:val="007076F9"/>
    <w:rsid w:val="00721F56"/>
    <w:rsid w:val="007238E5"/>
    <w:rsid w:val="00740E59"/>
    <w:rsid w:val="007512AD"/>
    <w:rsid w:val="00751A55"/>
    <w:rsid w:val="00772A73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17EC8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65E6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76305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C538E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79</cp:revision>
  <cp:lastPrinted>2025-05-06T08:26:00Z</cp:lastPrinted>
  <dcterms:created xsi:type="dcterms:W3CDTF">2022-12-01T12:24:00Z</dcterms:created>
  <dcterms:modified xsi:type="dcterms:W3CDTF">2025-05-06T08:27:00Z</dcterms:modified>
</cp:coreProperties>
</file>