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ADFDC" w14:textId="3A83C870" w:rsidR="00800CE2" w:rsidRPr="00732E1B" w:rsidRDefault="00D845B5" w:rsidP="00800CE2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iCs/>
          <w:sz w:val="14"/>
          <w:szCs w:val="14"/>
          <w:lang w:val="pl-PL"/>
        </w:rPr>
      </w:pPr>
      <w:r w:rsidRPr="00732E1B">
        <w:rPr>
          <w:rFonts w:ascii="Arial" w:hAnsi="Arial" w:cs="Arial"/>
          <w:b/>
          <w:bCs/>
          <w:iCs/>
          <w:noProof/>
          <w:sz w:val="16"/>
          <w:szCs w:val="16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6EC96CD" wp14:editId="1D621629">
                <wp:simplePos x="0" y="0"/>
                <wp:positionH relativeFrom="column">
                  <wp:posOffset>-137672</wp:posOffset>
                </wp:positionH>
                <wp:positionV relativeFrom="paragraph">
                  <wp:posOffset>64931</wp:posOffset>
                </wp:positionV>
                <wp:extent cx="1375410" cy="357505"/>
                <wp:effectExtent l="0" t="0" r="0" b="444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41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23BEC" w14:textId="77777777" w:rsidR="00C264A7" w:rsidRPr="00C264A7" w:rsidRDefault="00C264A7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264A7">
                              <w:rPr>
                                <w:b/>
                                <w:sz w:val="40"/>
                                <w:szCs w:val="40"/>
                              </w:rPr>
                              <w:t>SUCHY LAS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C96C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0.85pt;margin-top:5.1pt;width:108.3pt;height:28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" filled="f" stroked="f">
                <v:textbox>
                  <w:txbxContent>
                    <w:p w14:paraId="52423BEC" w14:textId="77777777" w:rsidR="00C264A7" w:rsidRPr="00C264A7" w:rsidRDefault="00C264A7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264A7">
                        <w:rPr>
                          <w:b/>
                          <w:sz w:val="40"/>
                          <w:szCs w:val="40"/>
                        </w:rPr>
                        <w:t>SUCHY LAS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42BC" w:rsidRPr="00732E1B">
        <w:rPr>
          <w:rFonts w:ascii="Arial" w:hAnsi="Arial" w:cs="Arial"/>
          <w:iCs/>
          <w:sz w:val="14"/>
          <w:szCs w:val="14"/>
          <w:lang w:val="pl-PL"/>
        </w:rPr>
        <w:t>Zał. Nr 1</w:t>
      </w:r>
      <w:r w:rsidR="00800CE2" w:rsidRPr="00732E1B">
        <w:rPr>
          <w:rFonts w:ascii="Arial" w:hAnsi="Arial" w:cs="Arial"/>
          <w:iCs/>
          <w:sz w:val="14"/>
          <w:szCs w:val="14"/>
          <w:lang w:val="pl-PL"/>
        </w:rPr>
        <w:t xml:space="preserve">do Zarządzenia </w:t>
      </w:r>
    </w:p>
    <w:p w14:paraId="4F0AC447" w14:textId="77777777" w:rsidR="004D7BDE" w:rsidRPr="00732E1B" w:rsidRDefault="004D7BDE" w:rsidP="004D7BDE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iCs/>
          <w:sz w:val="14"/>
          <w:szCs w:val="14"/>
          <w:lang w:val="pl-PL"/>
        </w:rPr>
      </w:pPr>
      <w:r w:rsidRPr="00732E1B">
        <w:rPr>
          <w:rFonts w:ascii="Arial" w:hAnsi="Arial" w:cs="Arial"/>
          <w:iCs/>
          <w:sz w:val="14"/>
          <w:szCs w:val="14"/>
          <w:lang w:val="pl-PL"/>
        </w:rPr>
        <w:t>Wójta Gminy Suchy Las</w:t>
      </w:r>
    </w:p>
    <w:p w14:paraId="6B18AAF6" w14:textId="240AB55B" w:rsidR="00046DDB" w:rsidRPr="00732E1B" w:rsidRDefault="004D7BDE" w:rsidP="00046DDB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iCs/>
          <w:sz w:val="14"/>
          <w:szCs w:val="14"/>
          <w:lang w:val="pl-PL"/>
        </w:rPr>
      </w:pPr>
      <w:r w:rsidRPr="00732E1B">
        <w:rPr>
          <w:rFonts w:ascii="Arial" w:hAnsi="Arial" w:cs="Arial"/>
          <w:iCs/>
          <w:sz w:val="14"/>
          <w:szCs w:val="14"/>
          <w:lang w:val="pl-PL"/>
        </w:rPr>
        <w:t xml:space="preserve">z dnia </w:t>
      </w:r>
      <w:r w:rsidR="00E83A98">
        <w:rPr>
          <w:rFonts w:ascii="Arial" w:hAnsi="Arial" w:cs="Arial"/>
          <w:iCs/>
          <w:sz w:val="14"/>
          <w:szCs w:val="14"/>
          <w:lang w:val="pl-PL"/>
        </w:rPr>
        <w:t>22 czerwca</w:t>
      </w:r>
      <w:r w:rsidR="000E602E">
        <w:rPr>
          <w:rFonts w:ascii="Arial" w:hAnsi="Arial" w:cs="Arial"/>
          <w:iCs/>
          <w:sz w:val="14"/>
          <w:szCs w:val="14"/>
          <w:lang w:val="pl-PL"/>
        </w:rPr>
        <w:t xml:space="preserve"> </w:t>
      </w:r>
      <w:r w:rsidR="00E83A98">
        <w:rPr>
          <w:rFonts w:ascii="Arial" w:hAnsi="Arial" w:cs="Arial"/>
          <w:iCs/>
          <w:sz w:val="14"/>
          <w:szCs w:val="14"/>
          <w:lang w:val="pl-PL"/>
        </w:rPr>
        <w:t>2026</w:t>
      </w:r>
      <w:r w:rsidRPr="00732E1B">
        <w:rPr>
          <w:rFonts w:ascii="Arial" w:hAnsi="Arial" w:cs="Arial"/>
          <w:iCs/>
          <w:sz w:val="14"/>
          <w:szCs w:val="14"/>
          <w:lang w:val="pl-PL"/>
        </w:rPr>
        <w:t xml:space="preserve"> r.</w:t>
      </w:r>
      <w:r w:rsidR="00046DDB" w:rsidRPr="00732E1B">
        <w:rPr>
          <w:rFonts w:ascii="Arial" w:hAnsi="Arial" w:cs="Arial"/>
          <w:iCs/>
          <w:sz w:val="14"/>
          <w:szCs w:val="14"/>
          <w:lang w:val="pl-PL"/>
        </w:rPr>
        <w:t xml:space="preserve">, </w:t>
      </w:r>
      <w:r w:rsidRPr="00732E1B">
        <w:rPr>
          <w:rFonts w:ascii="Arial" w:hAnsi="Arial" w:cs="Arial"/>
          <w:iCs/>
          <w:sz w:val="14"/>
          <w:szCs w:val="14"/>
          <w:lang w:val="pl-PL"/>
        </w:rPr>
        <w:t>Nr</w:t>
      </w:r>
      <w:r w:rsidR="00684BAD">
        <w:rPr>
          <w:rFonts w:ascii="Arial" w:hAnsi="Arial" w:cs="Arial"/>
          <w:iCs/>
          <w:sz w:val="14"/>
          <w:szCs w:val="14"/>
          <w:lang w:val="pl-PL"/>
        </w:rPr>
        <w:t xml:space="preserve"> </w:t>
      </w:r>
      <w:r w:rsidR="000A0D74">
        <w:rPr>
          <w:rFonts w:ascii="Arial" w:hAnsi="Arial" w:cs="Arial"/>
          <w:iCs/>
          <w:sz w:val="14"/>
          <w:szCs w:val="14"/>
          <w:lang w:val="pl-PL"/>
        </w:rPr>
        <w:t>76</w:t>
      </w:r>
      <w:r w:rsidR="006453BD">
        <w:rPr>
          <w:rFonts w:ascii="Arial" w:hAnsi="Arial" w:cs="Arial"/>
          <w:iCs/>
          <w:sz w:val="14"/>
          <w:szCs w:val="14"/>
          <w:lang w:val="pl-PL"/>
        </w:rPr>
        <w:t>/2</w:t>
      </w:r>
      <w:r w:rsidR="000A0D74">
        <w:rPr>
          <w:rFonts w:ascii="Arial" w:hAnsi="Arial" w:cs="Arial"/>
          <w:iCs/>
          <w:sz w:val="14"/>
          <w:szCs w:val="14"/>
          <w:lang w:val="pl-PL"/>
        </w:rPr>
        <w:t>026</w:t>
      </w:r>
    </w:p>
    <w:p w14:paraId="2C639109" w14:textId="77777777" w:rsidR="00046DDB" w:rsidRPr="00732E1B" w:rsidRDefault="00046DDB" w:rsidP="00046DDB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iCs/>
          <w:sz w:val="14"/>
          <w:szCs w:val="14"/>
          <w:lang w:val="pl-PL"/>
        </w:rPr>
      </w:pPr>
    </w:p>
    <w:p w14:paraId="13704197" w14:textId="77777777" w:rsidR="00DB033E" w:rsidRPr="00732E1B" w:rsidRDefault="00DB033E" w:rsidP="00046DDB">
      <w:pPr>
        <w:widowControl w:val="0"/>
        <w:autoSpaceDE w:val="0"/>
        <w:autoSpaceDN w:val="0"/>
        <w:adjustRightInd w:val="0"/>
        <w:spacing w:after="0" w:line="127" w:lineRule="exact"/>
        <w:rPr>
          <w:rFonts w:ascii="Times New Roman" w:hAnsi="Times New Roman" w:cs="Times New Roman"/>
          <w:sz w:val="24"/>
          <w:szCs w:val="24"/>
          <w:lang w:val="pl-PL"/>
        </w:rPr>
      </w:pPr>
    </w:p>
    <w:p w14:paraId="54910C02" w14:textId="77777777" w:rsidR="009B41BE" w:rsidRPr="00732E1B" w:rsidRDefault="00C264A7" w:rsidP="00046DDB">
      <w:pPr>
        <w:widowControl w:val="0"/>
        <w:autoSpaceDE w:val="0"/>
        <w:autoSpaceDN w:val="0"/>
        <w:adjustRightInd w:val="0"/>
        <w:spacing w:after="0" w:line="127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732E1B">
        <w:rPr>
          <w:rFonts w:ascii="Arial" w:hAnsi="Arial" w:cs="Arial"/>
          <w:b/>
          <w:bCs/>
          <w:iCs/>
          <w:noProof/>
          <w:sz w:val="16"/>
          <w:szCs w:val="16"/>
          <w:lang w:val="pl-PL" w:eastAsia="pl-PL"/>
        </w:rPr>
        <w:drawing>
          <wp:anchor distT="0" distB="0" distL="114300" distR="114300" simplePos="0" relativeHeight="251672576" behindDoc="1" locked="0" layoutInCell="1" allowOverlap="1" wp14:anchorId="56F8D4A5" wp14:editId="2302AF29">
            <wp:simplePos x="0" y="0"/>
            <wp:positionH relativeFrom="margin">
              <wp:posOffset>100965</wp:posOffset>
            </wp:positionH>
            <wp:positionV relativeFrom="paragraph">
              <wp:posOffset>635</wp:posOffset>
            </wp:positionV>
            <wp:extent cx="874395" cy="962660"/>
            <wp:effectExtent l="0" t="0" r="1905" b="8890"/>
            <wp:wrapTight wrapText="bothSides">
              <wp:wrapPolygon edited="0">
                <wp:start x="0" y="0"/>
                <wp:lineTo x="0" y="21372"/>
                <wp:lineTo x="21176" y="21372"/>
                <wp:lineTo x="21176" y="0"/>
                <wp:lineTo x="0" y="0"/>
              </wp:wrapPolygon>
            </wp:wrapTight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96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68483" w14:textId="77777777" w:rsidR="00046DDB" w:rsidRPr="00732E1B" w:rsidRDefault="00046DDB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 w:cs="Times New Roman"/>
          <w:sz w:val="8"/>
          <w:szCs w:val="8"/>
          <w:lang w:val="pl-PL"/>
        </w:rPr>
      </w:pPr>
    </w:p>
    <w:p w14:paraId="529682FC" w14:textId="218123AB" w:rsidR="004D7BDE" w:rsidRPr="00732E1B" w:rsidRDefault="004D7BDE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i/>
          <w:iCs/>
          <w:sz w:val="16"/>
          <w:szCs w:val="16"/>
          <w:lang w:val="pl-PL"/>
        </w:rPr>
      </w:pPr>
      <w:r w:rsidRPr="00732E1B">
        <w:rPr>
          <w:rFonts w:ascii="Arial" w:hAnsi="Arial" w:cs="Arial"/>
          <w:i/>
          <w:iCs/>
          <w:sz w:val="16"/>
          <w:szCs w:val="16"/>
          <w:lang w:val="pl-PL"/>
        </w:rPr>
        <w:t>Na podstawie art. 35 ust. 1 ustawy o gospodar</w:t>
      </w:r>
      <w:r w:rsidR="006453BD">
        <w:rPr>
          <w:rFonts w:ascii="Arial" w:hAnsi="Arial" w:cs="Arial"/>
          <w:i/>
          <w:iCs/>
          <w:sz w:val="16"/>
          <w:szCs w:val="16"/>
          <w:lang w:val="pl-PL"/>
        </w:rPr>
        <w:t>ce nieruchomościami (Dz.U. z 202</w:t>
      </w:r>
      <w:r w:rsidR="00E83A98">
        <w:rPr>
          <w:rFonts w:ascii="Arial" w:hAnsi="Arial" w:cs="Arial"/>
          <w:i/>
          <w:iCs/>
          <w:sz w:val="16"/>
          <w:szCs w:val="16"/>
          <w:lang w:val="pl-PL"/>
        </w:rPr>
        <w:t>6</w:t>
      </w:r>
      <w:r w:rsidRPr="00732E1B">
        <w:rPr>
          <w:rFonts w:ascii="Arial" w:hAnsi="Arial" w:cs="Arial"/>
          <w:i/>
          <w:iCs/>
          <w:sz w:val="16"/>
          <w:szCs w:val="16"/>
          <w:lang w:val="pl-PL"/>
        </w:rPr>
        <w:t xml:space="preserve"> r., poz.</w:t>
      </w:r>
      <w:r w:rsidR="005A0B13">
        <w:rPr>
          <w:rFonts w:ascii="Arial" w:hAnsi="Arial" w:cs="Arial"/>
          <w:i/>
          <w:iCs/>
          <w:sz w:val="16"/>
          <w:szCs w:val="16"/>
          <w:lang w:val="pl-PL"/>
        </w:rPr>
        <w:t xml:space="preserve"> </w:t>
      </w:r>
      <w:r w:rsidR="00E83A98">
        <w:rPr>
          <w:rFonts w:ascii="Arial" w:hAnsi="Arial" w:cs="Arial"/>
          <w:i/>
          <w:iCs/>
          <w:sz w:val="16"/>
          <w:szCs w:val="16"/>
          <w:lang w:val="pl-PL"/>
        </w:rPr>
        <w:t>399</w:t>
      </w:r>
      <w:r w:rsidRPr="00732E1B">
        <w:rPr>
          <w:rFonts w:ascii="Arial" w:hAnsi="Arial" w:cs="Arial"/>
          <w:i/>
          <w:iCs/>
          <w:sz w:val="16"/>
          <w:szCs w:val="16"/>
          <w:lang w:val="pl-PL"/>
        </w:rPr>
        <w:t>)</w:t>
      </w:r>
    </w:p>
    <w:p w14:paraId="27F9A981" w14:textId="77777777" w:rsidR="00EA6FFE" w:rsidRDefault="00EA6FFE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</w:p>
    <w:p w14:paraId="2EDC1BF6" w14:textId="77777777" w:rsidR="004C102F" w:rsidRDefault="004C102F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</w:p>
    <w:p w14:paraId="732BDEE0" w14:textId="7C67A2C3" w:rsidR="004D7BDE" w:rsidRPr="00732E1B" w:rsidRDefault="004D7BDE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  <w:r w:rsidRPr="00732E1B">
        <w:rPr>
          <w:rFonts w:ascii="Arial" w:hAnsi="Arial" w:cs="Arial"/>
          <w:b/>
          <w:bCs/>
          <w:iCs/>
          <w:sz w:val="20"/>
          <w:szCs w:val="20"/>
          <w:lang w:val="pl-PL"/>
        </w:rPr>
        <w:t>Wójt Gminy Suchy Las</w:t>
      </w:r>
    </w:p>
    <w:p w14:paraId="751235B4" w14:textId="77777777" w:rsidR="004D7BDE" w:rsidRPr="00732E1B" w:rsidRDefault="004D7BDE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  <w:r w:rsidRPr="00732E1B">
        <w:rPr>
          <w:rFonts w:ascii="Arial" w:hAnsi="Arial" w:cs="Arial"/>
          <w:b/>
          <w:bCs/>
          <w:iCs/>
          <w:sz w:val="20"/>
          <w:szCs w:val="20"/>
          <w:lang w:val="pl-PL"/>
        </w:rPr>
        <w:t>podaje do publicznej wiadomości wykaz nieruchomości</w:t>
      </w:r>
      <w:r w:rsidR="00D65A3B" w:rsidRPr="00732E1B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przeznac</w:t>
      </w:r>
      <w:r w:rsidR="00D65A3B">
        <w:rPr>
          <w:rFonts w:ascii="Arial" w:hAnsi="Arial" w:cs="Arial"/>
          <w:b/>
          <w:bCs/>
          <w:iCs/>
          <w:sz w:val="20"/>
          <w:szCs w:val="20"/>
          <w:lang w:val="pl-PL"/>
        </w:rPr>
        <w:t>zonych</w:t>
      </w:r>
    </w:p>
    <w:p w14:paraId="2F1B52A9" w14:textId="59FB5311" w:rsidR="00B157E7" w:rsidRDefault="004D7BDE" w:rsidP="000E602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  <w:r w:rsidRPr="00732E1B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do </w:t>
      </w:r>
      <w:r w:rsidR="000E602E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zbycia w drodze </w:t>
      </w:r>
      <w:r w:rsidR="00E83A98">
        <w:rPr>
          <w:rFonts w:ascii="Arial" w:hAnsi="Arial" w:cs="Arial"/>
          <w:b/>
          <w:bCs/>
          <w:iCs/>
          <w:sz w:val="20"/>
          <w:szCs w:val="20"/>
          <w:lang w:val="pl-PL"/>
        </w:rPr>
        <w:t>przetargu ustnego nieograniczonego</w:t>
      </w:r>
    </w:p>
    <w:p w14:paraId="70621D66" w14:textId="77777777" w:rsidR="00B157E7" w:rsidRPr="00732E1B" w:rsidRDefault="00B157E7" w:rsidP="009E43D4">
      <w:pPr>
        <w:widowControl w:val="0"/>
        <w:overflowPunct w:val="0"/>
        <w:autoSpaceDE w:val="0"/>
        <w:autoSpaceDN w:val="0"/>
        <w:adjustRightInd w:val="0"/>
        <w:spacing w:after="0" w:line="289" w:lineRule="auto"/>
        <w:ind w:right="17"/>
        <w:rPr>
          <w:rFonts w:ascii="Arial" w:hAnsi="Arial" w:cs="Arial"/>
          <w:b/>
          <w:bCs/>
          <w:iCs/>
          <w:sz w:val="20"/>
          <w:szCs w:val="20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"/>
        <w:gridCol w:w="3170"/>
        <w:gridCol w:w="8240"/>
        <w:gridCol w:w="2074"/>
      </w:tblGrid>
      <w:tr w:rsidR="003C67BD" w:rsidRPr="00732E1B" w14:paraId="7B9D48C1" w14:textId="77777777" w:rsidTr="00C354F4">
        <w:trPr>
          <w:trHeight w:val="468"/>
          <w:jc w:val="center"/>
        </w:trPr>
        <w:tc>
          <w:tcPr>
            <w:tcW w:w="182" w:type="pct"/>
            <w:shd w:val="clear" w:color="auto" w:fill="D9D9D9" w:themeFill="background1" w:themeFillShade="D9"/>
            <w:vAlign w:val="center"/>
          </w:tcPr>
          <w:p w14:paraId="04437A9D" w14:textId="77F697E4" w:rsidR="00AB2605" w:rsidRPr="00732E1B" w:rsidRDefault="00AB2605" w:rsidP="003C67BD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L.P.</w:t>
            </w:r>
          </w:p>
        </w:tc>
        <w:tc>
          <w:tcPr>
            <w:tcW w:w="1133" w:type="pct"/>
            <w:shd w:val="clear" w:color="auto" w:fill="D9D9D9" w:themeFill="background1" w:themeFillShade="D9"/>
            <w:vAlign w:val="center"/>
          </w:tcPr>
          <w:p w14:paraId="240BD013" w14:textId="39EAEAEE" w:rsidR="00AB2605" w:rsidRPr="00732E1B" w:rsidRDefault="00AB2605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32E1B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ADRES </w:t>
            </w:r>
          </w:p>
          <w:p w14:paraId="743A3C98" w14:textId="77777777" w:rsidR="00AB2605" w:rsidRPr="00732E1B" w:rsidRDefault="00AB2605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32E1B">
              <w:rPr>
                <w:rFonts w:ascii="Arial" w:hAnsi="Arial" w:cs="Arial"/>
                <w:b/>
                <w:sz w:val="16"/>
                <w:szCs w:val="16"/>
                <w:lang w:val="pl-PL"/>
              </w:rPr>
              <w:t>I OZNACZENIE GEODEZYJNE</w:t>
            </w:r>
          </w:p>
        </w:tc>
        <w:tc>
          <w:tcPr>
            <w:tcW w:w="2944" w:type="pct"/>
            <w:shd w:val="clear" w:color="auto" w:fill="D9D9D9" w:themeFill="background1" w:themeFillShade="D9"/>
            <w:vAlign w:val="center"/>
          </w:tcPr>
          <w:p w14:paraId="79338F4C" w14:textId="77777777" w:rsidR="00AB2605" w:rsidRPr="00732E1B" w:rsidRDefault="00AB2605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32E1B">
              <w:rPr>
                <w:rFonts w:ascii="Arial" w:hAnsi="Arial" w:cs="Arial"/>
                <w:b/>
                <w:sz w:val="16"/>
                <w:szCs w:val="16"/>
                <w:lang w:val="pl-PL"/>
              </w:rPr>
              <w:t>OPIS NIERUCHOMOŚCI</w:t>
            </w:r>
          </w:p>
        </w:tc>
        <w:tc>
          <w:tcPr>
            <w:tcW w:w="741" w:type="pct"/>
            <w:shd w:val="clear" w:color="auto" w:fill="D9D9D9" w:themeFill="background1" w:themeFillShade="D9"/>
            <w:vAlign w:val="center"/>
          </w:tcPr>
          <w:p w14:paraId="4A0D4F05" w14:textId="77777777" w:rsidR="00AB2605" w:rsidRPr="00732E1B" w:rsidRDefault="00AB2605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32E1B">
              <w:rPr>
                <w:rFonts w:ascii="Arial" w:hAnsi="Arial" w:cs="Arial"/>
                <w:b/>
                <w:sz w:val="16"/>
                <w:szCs w:val="16"/>
                <w:lang w:val="pl-PL"/>
              </w:rPr>
              <w:t>CENA PRAWA WŁASNOŚCI</w:t>
            </w:r>
          </w:p>
        </w:tc>
      </w:tr>
      <w:tr w:rsidR="00AB2605" w:rsidRPr="00732E1B" w14:paraId="7B072EEE" w14:textId="77777777" w:rsidTr="004C102F">
        <w:trPr>
          <w:trHeight w:val="2783"/>
          <w:jc w:val="center"/>
        </w:trPr>
        <w:tc>
          <w:tcPr>
            <w:tcW w:w="182" w:type="pct"/>
            <w:vAlign w:val="center"/>
          </w:tcPr>
          <w:p w14:paraId="43A519D2" w14:textId="17DD7FC1" w:rsidR="00AB2605" w:rsidRPr="00732E1B" w:rsidRDefault="003C67BD" w:rsidP="003C67B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1133" w:type="pct"/>
            <w:vAlign w:val="center"/>
          </w:tcPr>
          <w:p w14:paraId="0693AABB" w14:textId="70B60F31" w:rsidR="00AB2605" w:rsidRPr="001B5BCA" w:rsidRDefault="006453BD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Miejscowość –</w:t>
            </w:r>
            <w:r w:rsidR="00EA6FF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5A0B13"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6A096D52" w14:textId="78A7B13A" w:rsidR="00AB2605" w:rsidRPr="001B5BCA" w:rsidRDefault="006453BD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Ulica – </w:t>
            </w:r>
            <w:r w:rsidR="005E345A">
              <w:rPr>
                <w:rFonts w:ascii="Arial" w:hAnsi="Arial" w:cs="Arial"/>
                <w:sz w:val="18"/>
                <w:szCs w:val="18"/>
                <w:lang w:val="pl-PL"/>
              </w:rPr>
              <w:t>Poziomkowa</w:t>
            </w:r>
          </w:p>
          <w:p w14:paraId="06B3D522" w14:textId="1D26A232" w:rsidR="00AB2605" w:rsidRPr="001B5BCA" w:rsidRDefault="00AB2605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Arkusz mapy – 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  <w:r w:rsidR="005160AA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  <w:p w14:paraId="1799C59F" w14:textId="7DA65DD0" w:rsidR="00AC1193" w:rsidRDefault="006453BD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KW – </w:t>
            </w:r>
            <w:r w:rsidR="00EA6FFE"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O1P</w:t>
            </w:r>
            <w:r w:rsidR="005E345A">
              <w:rPr>
                <w:rFonts w:ascii="Arial" w:hAnsi="Arial" w:cs="Arial"/>
                <w:sz w:val="18"/>
                <w:szCs w:val="18"/>
                <w:lang w:val="pl-PL"/>
              </w:rPr>
              <w:t>/00125164/3</w:t>
            </w:r>
          </w:p>
          <w:p w14:paraId="3C0433DF" w14:textId="68E85278" w:rsidR="00AB2605" w:rsidRPr="001B5BCA" w:rsidRDefault="005160AA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>ziałk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a </w:t>
            </w:r>
            <w:r w:rsidR="00FE7E8D">
              <w:rPr>
                <w:rFonts w:ascii="Arial" w:hAnsi="Arial" w:cs="Arial"/>
                <w:sz w:val="18"/>
                <w:szCs w:val="18"/>
                <w:lang w:val="pl-PL"/>
              </w:rPr>
              <w:t>–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5E345A">
              <w:rPr>
                <w:rFonts w:ascii="Arial" w:hAnsi="Arial" w:cs="Arial"/>
                <w:sz w:val="18"/>
                <w:szCs w:val="18"/>
                <w:lang w:val="pl-PL"/>
              </w:rPr>
              <w:t>531/7</w:t>
            </w:r>
          </w:p>
          <w:p w14:paraId="2FDC640F" w14:textId="66610740" w:rsidR="00AB2605" w:rsidRPr="00732E1B" w:rsidRDefault="00AB2605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Powierzchnia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– </w:t>
            </w:r>
            <w:r w:rsidR="005E345A">
              <w:rPr>
                <w:rFonts w:ascii="Arial" w:hAnsi="Arial" w:cs="Arial"/>
                <w:sz w:val="18"/>
                <w:szCs w:val="18"/>
                <w:lang w:val="pl-PL"/>
              </w:rPr>
              <w:t>1434</w:t>
            </w:r>
            <w:r w:rsidRPr="003955C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D319CE"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Pr="00D319CE"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  <w:t>2</w:t>
            </w:r>
          </w:p>
        </w:tc>
        <w:tc>
          <w:tcPr>
            <w:tcW w:w="2944" w:type="pct"/>
            <w:vAlign w:val="center"/>
          </w:tcPr>
          <w:p w14:paraId="7FA4783C" w14:textId="31E7AFE9" w:rsidR="00AB2605" w:rsidRPr="001B5BCA" w:rsidRDefault="000A0D74" w:rsidP="004D525D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>ziałk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a</w:t>
            </w:r>
            <w:r w:rsidR="00FE7E8D">
              <w:rPr>
                <w:rFonts w:ascii="Arial" w:hAnsi="Arial" w:cs="Arial"/>
                <w:sz w:val="18"/>
                <w:szCs w:val="18"/>
                <w:lang w:val="pl-PL"/>
              </w:rPr>
              <w:t xml:space="preserve"> nr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5E345A">
              <w:rPr>
                <w:rFonts w:ascii="Arial" w:hAnsi="Arial" w:cs="Arial"/>
                <w:sz w:val="18"/>
                <w:szCs w:val="18"/>
                <w:lang w:val="pl-PL"/>
              </w:rPr>
              <w:t>531/7</w:t>
            </w:r>
            <w:r w:rsidR="00FE7E8D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 xml:space="preserve">położona </w:t>
            </w:r>
            <w:r w:rsidR="00FE016B">
              <w:rPr>
                <w:rFonts w:ascii="Arial" w:hAnsi="Arial" w:cs="Arial"/>
                <w:sz w:val="18"/>
                <w:szCs w:val="18"/>
                <w:lang w:val="pl-PL"/>
              </w:rPr>
              <w:t xml:space="preserve">jest </w:t>
            </w:r>
            <w:r w:rsidR="00FE7E8D">
              <w:rPr>
                <w:rFonts w:ascii="Arial" w:hAnsi="Arial" w:cs="Arial"/>
                <w:sz w:val="18"/>
                <w:szCs w:val="18"/>
                <w:lang w:val="pl-PL"/>
              </w:rPr>
              <w:t>w południowo – zachodniej części</w:t>
            </w:r>
            <w:r w:rsidR="00EA6FF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FE7E8D">
              <w:rPr>
                <w:rFonts w:ascii="Arial" w:hAnsi="Arial" w:cs="Arial"/>
                <w:sz w:val="18"/>
                <w:szCs w:val="18"/>
                <w:lang w:val="pl-PL"/>
              </w:rPr>
              <w:t>miejscowości Suchy Las;</w:t>
            </w:r>
          </w:p>
          <w:p w14:paraId="63A58FB4" w14:textId="7AE1E04C" w:rsidR="00AB2605" w:rsidRDefault="000A0D74" w:rsidP="004D525D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>ziałk</w:t>
            </w:r>
            <w:r w:rsidR="00FE7E8D">
              <w:rPr>
                <w:rFonts w:ascii="Arial" w:hAnsi="Arial" w:cs="Arial"/>
                <w:sz w:val="18"/>
                <w:szCs w:val="18"/>
                <w:lang w:val="pl-PL"/>
              </w:rPr>
              <w:t>a</w:t>
            </w:r>
            <w:r w:rsidR="00AB2605"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 przylega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 xml:space="preserve"> do ulicy </w:t>
            </w:r>
            <w:r w:rsidR="005E345A">
              <w:rPr>
                <w:rFonts w:ascii="Arial" w:hAnsi="Arial" w:cs="Arial"/>
                <w:sz w:val="18"/>
                <w:szCs w:val="18"/>
                <w:lang w:val="pl-PL"/>
              </w:rPr>
              <w:t>Poziomkowej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 xml:space="preserve">, która jest drogą publiczną o </w:t>
            </w:r>
            <w:r w:rsidR="00FE7E8D">
              <w:rPr>
                <w:rFonts w:ascii="Arial" w:hAnsi="Arial" w:cs="Arial"/>
                <w:sz w:val="18"/>
                <w:szCs w:val="18"/>
                <w:lang w:val="pl-PL"/>
              </w:rPr>
              <w:t>nawierzchni asfaltowej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. Brak urządzonego zjazdu z ulicy;</w:t>
            </w:r>
          </w:p>
          <w:p w14:paraId="6186DA9C" w14:textId="5D05199A" w:rsidR="00AB2605" w:rsidRPr="001B5BCA" w:rsidRDefault="000A0D74" w:rsidP="004D525D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N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 xml:space="preserve">ieruchomość ma </w:t>
            </w:r>
            <w:r w:rsidR="00AB2605" w:rsidRPr="001B5BCA">
              <w:rPr>
                <w:rFonts w:ascii="Arial" w:hAnsi="Arial" w:cs="Arial"/>
                <w:sz w:val="18"/>
                <w:szCs w:val="18"/>
                <w:lang w:val="pl-PL"/>
              </w:rPr>
              <w:t>kształt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5E345A">
              <w:rPr>
                <w:rFonts w:ascii="Arial" w:hAnsi="Arial" w:cs="Arial"/>
                <w:sz w:val="18"/>
                <w:szCs w:val="18"/>
                <w:lang w:val="pl-PL"/>
              </w:rPr>
              <w:t xml:space="preserve">zbliżony do </w:t>
            </w:r>
            <w:r w:rsidR="00FE7E8D">
              <w:rPr>
                <w:rFonts w:ascii="Arial" w:hAnsi="Arial" w:cs="Arial"/>
                <w:sz w:val="18"/>
                <w:szCs w:val="18"/>
                <w:lang w:val="pl-PL"/>
              </w:rPr>
              <w:t>prostokątn</w:t>
            </w:r>
            <w:r w:rsidR="005E345A">
              <w:rPr>
                <w:rFonts w:ascii="Arial" w:hAnsi="Arial" w:cs="Arial"/>
                <w:sz w:val="18"/>
                <w:szCs w:val="18"/>
                <w:lang w:val="pl-PL"/>
              </w:rPr>
              <w:t>ego</w:t>
            </w:r>
            <w:r w:rsidR="006453BD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38516BEF" w14:textId="23EEC069" w:rsidR="005B6511" w:rsidRDefault="005B6511" w:rsidP="005B6511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56658">
              <w:rPr>
                <w:rFonts w:ascii="Arial" w:hAnsi="Arial" w:cs="Arial"/>
                <w:sz w:val="18"/>
                <w:szCs w:val="18"/>
                <w:lang w:val="pl-PL"/>
              </w:rPr>
              <w:t xml:space="preserve">Sąsiedztwo nieruchomości wzdłuż ulicy 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 xml:space="preserve">Poziomkowej </w:t>
            </w:r>
            <w:r w:rsidRPr="00456658">
              <w:rPr>
                <w:rFonts w:ascii="Arial" w:hAnsi="Arial" w:cs="Arial"/>
                <w:sz w:val="18"/>
                <w:szCs w:val="18"/>
                <w:lang w:val="pl-PL"/>
              </w:rPr>
              <w:t>stanowią tereny zabudowane budynkami mieszkaniowo – usługowymi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. W niewielkiej odległości przy ulicy 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 xml:space="preserve">Stefana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Stefańskiego</w:t>
            </w:r>
            <w:r w:rsidR="00C354F4"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 tereny 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>wykorzystywane pod działalność przemysłowo – usługową;</w:t>
            </w:r>
          </w:p>
          <w:p w14:paraId="5395761B" w14:textId="1899AAB5" w:rsidR="00DE0BF1" w:rsidRDefault="000A0D74" w:rsidP="004D525D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</w:t>
            </w:r>
            <w:r w:rsidR="00B157E7">
              <w:rPr>
                <w:rFonts w:ascii="Arial" w:hAnsi="Arial" w:cs="Arial"/>
                <w:sz w:val="18"/>
                <w:szCs w:val="18"/>
                <w:lang w:val="pl-PL"/>
              </w:rPr>
              <w:t xml:space="preserve">eren działki jest niezabudowany, </w:t>
            </w:r>
            <w:r w:rsidR="00DE0BF1">
              <w:rPr>
                <w:rFonts w:ascii="Arial" w:hAnsi="Arial" w:cs="Arial"/>
                <w:sz w:val="18"/>
                <w:szCs w:val="18"/>
                <w:lang w:val="pl-PL"/>
              </w:rPr>
              <w:t>porośnięty wysoką, gęstą roślinnością drzewiastą</w:t>
            </w:r>
            <w:r w:rsidR="00532D9B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306369E8" w14:textId="7F51D8B3" w:rsidR="00AB2605" w:rsidRPr="001B5BCA" w:rsidRDefault="000A0D74" w:rsidP="004D525D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</w:t>
            </w:r>
            <w:r w:rsidR="00DE0BF1">
              <w:rPr>
                <w:rFonts w:ascii="Arial" w:hAnsi="Arial" w:cs="Arial"/>
                <w:sz w:val="18"/>
                <w:szCs w:val="18"/>
                <w:lang w:val="pl-PL"/>
              </w:rPr>
              <w:t xml:space="preserve">ziałka </w:t>
            </w:r>
            <w:r w:rsidR="00AB2605" w:rsidRPr="001B5BCA">
              <w:rPr>
                <w:rFonts w:ascii="Arial" w:hAnsi="Arial" w:cs="Arial"/>
                <w:sz w:val="18"/>
                <w:szCs w:val="18"/>
                <w:lang w:val="pl-PL"/>
              </w:rPr>
              <w:t>ogrodzon</w:t>
            </w:r>
            <w:r w:rsidR="00DE0BF1">
              <w:rPr>
                <w:rFonts w:ascii="Arial" w:hAnsi="Arial" w:cs="Arial"/>
                <w:sz w:val="18"/>
                <w:szCs w:val="18"/>
                <w:lang w:val="pl-PL"/>
              </w:rPr>
              <w:t>a</w:t>
            </w:r>
            <w:r w:rsidR="000A4919">
              <w:rPr>
                <w:rFonts w:ascii="Arial" w:hAnsi="Arial" w:cs="Arial"/>
                <w:sz w:val="18"/>
                <w:szCs w:val="18"/>
                <w:lang w:val="pl-PL"/>
              </w:rPr>
              <w:t xml:space="preserve"> od strony ulicy</w:t>
            </w:r>
            <w:r w:rsidR="00DE0BF1">
              <w:rPr>
                <w:rFonts w:ascii="Arial" w:hAnsi="Arial" w:cs="Arial"/>
                <w:sz w:val="18"/>
                <w:szCs w:val="18"/>
                <w:lang w:val="pl-PL"/>
              </w:rPr>
              <w:t xml:space="preserve"> ogrodzeniem</w:t>
            </w:r>
            <w:r w:rsidR="00532D9B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DE0BF1">
              <w:rPr>
                <w:rFonts w:ascii="Arial" w:hAnsi="Arial" w:cs="Arial"/>
                <w:sz w:val="18"/>
                <w:szCs w:val="18"/>
                <w:lang w:val="pl-PL"/>
              </w:rPr>
              <w:t>murowanym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30A2681E" w14:textId="6D54EB48" w:rsidR="000A4919" w:rsidRDefault="000A0D74" w:rsidP="000A4919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Z</w:t>
            </w:r>
            <w:r w:rsidR="00D71121">
              <w:rPr>
                <w:rFonts w:ascii="Arial" w:hAnsi="Arial" w:cs="Arial"/>
                <w:sz w:val="18"/>
                <w:szCs w:val="18"/>
                <w:lang w:val="pl-PL"/>
              </w:rPr>
              <w:t xml:space="preserve"> ulicy</w:t>
            </w:r>
            <w:r w:rsidR="000E602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D71121">
              <w:rPr>
                <w:rFonts w:ascii="Arial" w:hAnsi="Arial" w:cs="Arial"/>
                <w:sz w:val="18"/>
                <w:szCs w:val="18"/>
                <w:lang w:val="pl-PL"/>
              </w:rPr>
              <w:t xml:space="preserve">Poziomkowej </w:t>
            </w:r>
            <w:r w:rsidR="000E602E">
              <w:rPr>
                <w:rFonts w:ascii="Arial" w:hAnsi="Arial" w:cs="Arial"/>
                <w:sz w:val="18"/>
                <w:szCs w:val="18"/>
                <w:lang w:val="pl-PL"/>
              </w:rPr>
              <w:t>dostępne media</w:t>
            </w:r>
            <w:r w:rsidR="000A4919">
              <w:rPr>
                <w:rFonts w:ascii="Arial" w:hAnsi="Arial" w:cs="Arial"/>
                <w:sz w:val="18"/>
                <w:szCs w:val="18"/>
                <w:lang w:val="pl-PL"/>
              </w:rPr>
              <w:t>: prąd, wod</w:t>
            </w:r>
            <w:r w:rsidR="000E602E">
              <w:rPr>
                <w:rFonts w:ascii="Arial" w:hAnsi="Arial" w:cs="Arial"/>
                <w:sz w:val="18"/>
                <w:szCs w:val="18"/>
                <w:lang w:val="pl-PL"/>
              </w:rPr>
              <w:t>a</w:t>
            </w:r>
            <w:r w:rsidR="000A4919">
              <w:rPr>
                <w:rFonts w:ascii="Arial" w:hAnsi="Arial" w:cs="Arial"/>
                <w:sz w:val="18"/>
                <w:szCs w:val="18"/>
                <w:lang w:val="pl-PL"/>
              </w:rPr>
              <w:t>, gaz, kanalizacj</w:t>
            </w:r>
            <w:r w:rsidR="000E602E">
              <w:rPr>
                <w:rFonts w:ascii="Arial" w:hAnsi="Arial" w:cs="Arial"/>
                <w:sz w:val="18"/>
                <w:szCs w:val="18"/>
                <w:lang w:val="pl-PL"/>
              </w:rPr>
              <w:t>a</w:t>
            </w:r>
            <w:r w:rsidR="000A4919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13376A36" w14:textId="5DB6C66F" w:rsidR="00AC1193" w:rsidRDefault="000A0D74" w:rsidP="000A4919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Na</w:t>
            </w:r>
            <w:r w:rsidR="00532D9B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AC1193">
              <w:rPr>
                <w:rFonts w:ascii="Arial" w:hAnsi="Arial" w:cs="Arial"/>
                <w:sz w:val="18"/>
                <w:szCs w:val="18"/>
                <w:lang w:val="pl-PL"/>
              </w:rPr>
              <w:t>teren</w:t>
            </w:r>
            <w:r w:rsidR="00532D9B">
              <w:rPr>
                <w:rFonts w:ascii="Arial" w:hAnsi="Arial" w:cs="Arial"/>
                <w:sz w:val="18"/>
                <w:szCs w:val="18"/>
                <w:lang w:val="pl-PL"/>
              </w:rPr>
              <w:t>ie</w:t>
            </w:r>
            <w:r w:rsidR="00AC1193">
              <w:rPr>
                <w:rFonts w:ascii="Arial" w:hAnsi="Arial" w:cs="Arial"/>
                <w:sz w:val="18"/>
                <w:szCs w:val="18"/>
                <w:lang w:val="pl-PL"/>
              </w:rPr>
              <w:t xml:space="preserve"> nieruchomości nieczynn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>e</w:t>
            </w:r>
            <w:r w:rsidR="00AC1193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 xml:space="preserve">przyłącze </w:t>
            </w:r>
            <w:r w:rsidR="00532D9B">
              <w:rPr>
                <w:rFonts w:ascii="Arial" w:hAnsi="Arial" w:cs="Arial"/>
                <w:sz w:val="18"/>
                <w:szCs w:val="18"/>
                <w:lang w:val="pl-PL"/>
              </w:rPr>
              <w:t>energetyczne.</w:t>
            </w:r>
          </w:p>
          <w:p w14:paraId="34F753F7" w14:textId="082F21FC" w:rsidR="00EA6FFE" w:rsidRPr="00732E1B" w:rsidRDefault="00EA6FFE" w:rsidP="00EA6FFE">
            <w:pPr>
              <w:pStyle w:val="Akapitzlist"/>
              <w:widowControl w:val="0"/>
              <w:overflowPunct w:val="0"/>
              <w:autoSpaceDE w:val="0"/>
              <w:autoSpaceDN w:val="0"/>
              <w:adjustRightInd w:val="0"/>
              <w:ind w:left="288"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741" w:type="pct"/>
            <w:vAlign w:val="center"/>
          </w:tcPr>
          <w:p w14:paraId="164DAABA" w14:textId="77777777" w:rsidR="00AB2605" w:rsidRPr="00AB0844" w:rsidRDefault="00AB2605" w:rsidP="00AB2605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AB0844">
              <w:rPr>
                <w:rFonts w:ascii="Arial" w:hAnsi="Arial" w:cs="Arial"/>
                <w:sz w:val="18"/>
                <w:szCs w:val="18"/>
                <w:lang w:val="pl-PL"/>
              </w:rPr>
              <w:t>Cena prawa własności</w:t>
            </w:r>
          </w:p>
          <w:p w14:paraId="3C9B6994" w14:textId="6809A12B" w:rsidR="00AB2605" w:rsidRPr="00AB0844" w:rsidRDefault="00FC401E" w:rsidP="00AB2605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1.392.000</w:t>
            </w:r>
            <w:r w:rsidR="000E602E">
              <w:rPr>
                <w:rFonts w:ascii="Arial" w:hAnsi="Arial" w:cs="Arial"/>
                <w:b/>
                <w:sz w:val="18"/>
                <w:szCs w:val="18"/>
                <w:lang w:val="pl-PL"/>
              </w:rPr>
              <w:t>,00</w:t>
            </w:r>
            <w:r w:rsidR="00AB2605" w:rsidRPr="00AB0844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zł</w:t>
            </w:r>
          </w:p>
          <w:p w14:paraId="422AB3C2" w14:textId="77777777" w:rsidR="00FC401E" w:rsidRDefault="00AB2605" w:rsidP="00FC401E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AB0844">
              <w:rPr>
                <w:rFonts w:ascii="Arial" w:hAnsi="Arial" w:cs="Arial"/>
                <w:b/>
                <w:sz w:val="18"/>
                <w:szCs w:val="18"/>
                <w:lang w:val="pl-PL"/>
              </w:rPr>
              <w:t>(netto</w:t>
            </w:r>
            <w:r w:rsidR="00FC401E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)               </w:t>
            </w:r>
          </w:p>
          <w:p w14:paraId="39E0D266" w14:textId="77777777" w:rsidR="00FC401E" w:rsidRDefault="00FC401E" w:rsidP="00FC401E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  <w:p w14:paraId="10391C65" w14:textId="7B3EF8EF" w:rsidR="00AB2605" w:rsidRDefault="00AB2605" w:rsidP="00FC401E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Podatek VAT – </w:t>
            </w:r>
            <w:r w:rsidRPr="001B5BCA">
              <w:rPr>
                <w:rFonts w:ascii="Arial" w:hAnsi="Arial" w:cs="Arial"/>
                <w:b/>
                <w:sz w:val="18"/>
                <w:szCs w:val="18"/>
                <w:lang w:val="pl-PL"/>
              </w:rPr>
              <w:t>23%</w:t>
            </w:r>
          </w:p>
          <w:p w14:paraId="7A031499" w14:textId="77777777" w:rsidR="00AB2605" w:rsidRPr="00AB0844" w:rsidRDefault="00AB2605" w:rsidP="00AB2605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0F5CED45" w14:textId="5428C36C" w:rsidR="00AB2605" w:rsidRPr="00732E1B" w:rsidRDefault="00AB2605" w:rsidP="00AB2605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3822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3C67BD" w:rsidRPr="00732E1B" w14:paraId="75037B47" w14:textId="77777777" w:rsidTr="00C354F4">
        <w:trPr>
          <w:trHeight w:val="1752"/>
          <w:jc w:val="center"/>
        </w:trPr>
        <w:tc>
          <w:tcPr>
            <w:tcW w:w="182" w:type="pct"/>
            <w:vAlign w:val="center"/>
          </w:tcPr>
          <w:p w14:paraId="0A8A5164" w14:textId="00249E67" w:rsidR="00AB2605" w:rsidRPr="00732E1B" w:rsidRDefault="003C67BD" w:rsidP="003C67B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1133" w:type="pct"/>
            <w:vAlign w:val="center"/>
          </w:tcPr>
          <w:p w14:paraId="5BFD216D" w14:textId="4B518DD7" w:rsidR="00AB2605" w:rsidRPr="00732E1B" w:rsidRDefault="00AC1193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Miejscowość – </w:t>
            </w:r>
            <w:r w:rsidR="007C7E58"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18F8429E" w14:textId="0EA602D9" w:rsidR="00AB2605" w:rsidRPr="00732E1B" w:rsidRDefault="00AC1193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Ulica – 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 xml:space="preserve">Stefana </w:t>
            </w:r>
            <w:r w:rsidR="00890597">
              <w:rPr>
                <w:rFonts w:ascii="Arial" w:hAnsi="Arial" w:cs="Arial"/>
                <w:sz w:val="18"/>
                <w:szCs w:val="18"/>
                <w:lang w:val="pl-PL"/>
              </w:rPr>
              <w:t>Stefańskiego</w:t>
            </w:r>
          </w:p>
          <w:p w14:paraId="07207015" w14:textId="11EC0807" w:rsidR="00AB2605" w:rsidRPr="00732E1B" w:rsidRDefault="00AC1193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Arkusz mapy – 1</w:t>
            </w:r>
            <w:r w:rsidR="007C7E58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  <w:p w14:paraId="0876CC5E" w14:textId="5821B8D8" w:rsidR="00AC1193" w:rsidRDefault="00AC1193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KW – PO1P/</w:t>
            </w:r>
            <w:r w:rsidR="00890597">
              <w:rPr>
                <w:rFonts w:ascii="Arial" w:hAnsi="Arial" w:cs="Arial"/>
                <w:sz w:val="18"/>
                <w:szCs w:val="18"/>
                <w:lang w:val="pl-PL"/>
              </w:rPr>
              <w:t>00106798/7</w:t>
            </w:r>
          </w:p>
          <w:p w14:paraId="02789074" w14:textId="620613E6" w:rsidR="00AB2605" w:rsidRPr="00FE016B" w:rsidRDefault="00890597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</w:t>
            </w:r>
            <w:r w:rsidR="00AC1193">
              <w:rPr>
                <w:rFonts w:ascii="Arial" w:hAnsi="Arial" w:cs="Arial"/>
                <w:sz w:val="18"/>
                <w:szCs w:val="18"/>
                <w:lang w:val="pl-PL"/>
              </w:rPr>
              <w:t>ziałk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i – 531/8</w:t>
            </w:r>
          </w:p>
          <w:p w14:paraId="664A55CE" w14:textId="4D1990EE" w:rsidR="00AB2605" w:rsidRPr="003C67BD" w:rsidRDefault="00AB2605" w:rsidP="003C67BD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</w:pPr>
            <w:r w:rsidRPr="00732E1B">
              <w:rPr>
                <w:rFonts w:ascii="Arial" w:hAnsi="Arial" w:cs="Arial"/>
                <w:sz w:val="18"/>
                <w:szCs w:val="18"/>
                <w:lang w:val="pl-PL"/>
              </w:rPr>
              <w:t xml:space="preserve">Powierzchnia – </w:t>
            </w:r>
            <w:r w:rsidR="00E83A98" w:rsidRPr="000A0D74">
              <w:rPr>
                <w:rFonts w:ascii="Arial" w:hAnsi="Arial" w:cs="Arial"/>
                <w:sz w:val="18"/>
                <w:szCs w:val="18"/>
                <w:lang w:val="pl-PL"/>
              </w:rPr>
              <w:t>760</w:t>
            </w:r>
            <w:r w:rsidR="00E83A98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3C67BD" w:rsidRPr="00D319CE"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="003C67BD" w:rsidRPr="00D319CE"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  <w:t>2</w:t>
            </w:r>
          </w:p>
        </w:tc>
        <w:tc>
          <w:tcPr>
            <w:tcW w:w="2944" w:type="pct"/>
            <w:vAlign w:val="center"/>
          </w:tcPr>
          <w:p w14:paraId="6C1269F2" w14:textId="523E8178" w:rsidR="00B453A0" w:rsidRPr="001B5BCA" w:rsidRDefault="000A0D74" w:rsidP="00B453A0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 xml:space="preserve"> nr </w:t>
            </w:r>
            <w:r w:rsidR="00DE0BF1">
              <w:rPr>
                <w:rFonts w:ascii="Arial" w:hAnsi="Arial" w:cs="Arial"/>
                <w:sz w:val="18"/>
                <w:szCs w:val="18"/>
                <w:lang w:val="pl-PL"/>
              </w:rPr>
              <w:t xml:space="preserve">531/8 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>położona jest w południowo – zachodniej części miejscowości Suchy Las;</w:t>
            </w:r>
          </w:p>
          <w:p w14:paraId="19775EDB" w14:textId="61D56EBD" w:rsidR="00B453A0" w:rsidRDefault="000A0D74" w:rsidP="000E602E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</w:t>
            </w:r>
            <w:r w:rsidR="00D71121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B453A0" w:rsidRPr="001B5BCA">
              <w:rPr>
                <w:rFonts w:ascii="Arial" w:hAnsi="Arial" w:cs="Arial"/>
                <w:sz w:val="18"/>
                <w:szCs w:val="18"/>
                <w:lang w:val="pl-PL"/>
              </w:rPr>
              <w:t>przylega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 xml:space="preserve"> do ulicy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Stefana Stefańskiego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>, któr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a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jest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 xml:space="preserve"> drog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ą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 xml:space="preserve"> publiczn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ą</w:t>
            </w:r>
            <w:r w:rsidR="00D71121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>o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>nawierzchni asfaltowej</w:t>
            </w:r>
            <w:r w:rsidR="005B6511">
              <w:rPr>
                <w:rFonts w:ascii="Arial" w:hAnsi="Arial" w:cs="Arial"/>
                <w:sz w:val="18"/>
                <w:szCs w:val="18"/>
                <w:lang w:val="pl-PL"/>
              </w:rPr>
              <w:t>. Brak urządzonego zjazdu z ulicy;</w:t>
            </w:r>
          </w:p>
          <w:p w14:paraId="4A694358" w14:textId="578344F7" w:rsidR="00532D9B" w:rsidRDefault="00456658" w:rsidP="00532D9B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N</w:t>
            </w:r>
            <w:r w:rsidR="00532D9B">
              <w:rPr>
                <w:rFonts w:ascii="Arial" w:hAnsi="Arial" w:cs="Arial"/>
                <w:sz w:val="18"/>
                <w:szCs w:val="18"/>
                <w:lang w:val="pl-PL"/>
              </w:rPr>
              <w:t xml:space="preserve">ieruchomość ma </w:t>
            </w:r>
            <w:r w:rsidR="00532D9B" w:rsidRPr="001B5BCA">
              <w:rPr>
                <w:rFonts w:ascii="Arial" w:hAnsi="Arial" w:cs="Arial"/>
                <w:sz w:val="18"/>
                <w:szCs w:val="18"/>
                <w:lang w:val="pl-PL"/>
              </w:rPr>
              <w:t>kształt</w:t>
            </w:r>
            <w:r w:rsidR="00532D9B">
              <w:rPr>
                <w:rFonts w:ascii="Arial" w:hAnsi="Arial" w:cs="Arial"/>
                <w:sz w:val="18"/>
                <w:szCs w:val="18"/>
                <w:lang w:val="pl-PL"/>
              </w:rPr>
              <w:t xml:space="preserve"> zbliżony do </w:t>
            </w:r>
            <w:r w:rsidR="000A0D74">
              <w:rPr>
                <w:rFonts w:ascii="Arial" w:hAnsi="Arial" w:cs="Arial"/>
                <w:sz w:val="18"/>
                <w:szCs w:val="18"/>
                <w:lang w:val="pl-PL"/>
              </w:rPr>
              <w:t>kwadrat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owego</w:t>
            </w:r>
            <w:r w:rsidR="000A0D74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0C82F2AB" w14:textId="77777777" w:rsidR="005B6511" w:rsidRDefault="005B6511" w:rsidP="005B6511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ąsiedztwo nieruchomości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wzdłuż ulicy Stefańskiego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stanowią tereny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wykorzystywane pod działalność przemysłowo – usługową.  W niewielkiej odległości przy ulicy Poziomkowej znajdują się zabudowania mieszkaniowo – usługowe;</w:t>
            </w:r>
          </w:p>
          <w:p w14:paraId="7B088D93" w14:textId="35B76A32" w:rsidR="00890597" w:rsidRPr="00456658" w:rsidRDefault="00456658" w:rsidP="00CA0F7A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</w:t>
            </w:r>
            <w:r w:rsidR="00B453A0" w:rsidRPr="00456658">
              <w:rPr>
                <w:rFonts w:ascii="Arial" w:hAnsi="Arial" w:cs="Arial"/>
                <w:sz w:val="18"/>
                <w:szCs w:val="18"/>
                <w:lang w:val="pl-PL"/>
              </w:rPr>
              <w:t xml:space="preserve">eren działki jest niezabudowany, </w:t>
            </w:r>
            <w:r w:rsidR="00890597" w:rsidRPr="00456658">
              <w:rPr>
                <w:rFonts w:ascii="Arial" w:hAnsi="Arial" w:cs="Arial"/>
                <w:sz w:val="18"/>
                <w:szCs w:val="18"/>
                <w:lang w:val="pl-PL"/>
              </w:rPr>
              <w:t>porośnięty wysoką, gęstą roślinnością drzewiastą</w:t>
            </w:r>
            <w:r w:rsidR="00471F63" w:rsidRPr="00456658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4411A130" w14:textId="30EF8636" w:rsidR="00B453A0" w:rsidRPr="001B5BCA" w:rsidRDefault="00456658" w:rsidP="00B453A0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</w:t>
            </w:r>
            <w:r w:rsidR="00890597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B453A0" w:rsidRPr="001B5BCA">
              <w:rPr>
                <w:rFonts w:ascii="Arial" w:hAnsi="Arial" w:cs="Arial"/>
                <w:sz w:val="18"/>
                <w:szCs w:val="18"/>
                <w:lang w:val="pl-PL"/>
              </w:rPr>
              <w:t>ogrodzon</w:t>
            </w:r>
            <w:r w:rsidR="00890597">
              <w:rPr>
                <w:rFonts w:ascii="Arial" w:hAnsi="Arial" w:cs="Arial"/>
                <w:sz w:val="18"/>
                <w:szCs w:val="18"/>
                <w:lang w:val="pl-PL"/>
              </w:rPr>
              <w:t>a od strony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890597">
              <w:rPr>
                <w:rFonts w:ascii="Arial" w:hAnsi="Arial" w:cs="Arial"/>
                <w:sz w:val="18"/>
                <w:szCs w:val="18"/>
                <w:lang w:val="pl-PL"/>
              </w:rPr>
              <w:t>wysokim ogrodzeniem murowanym</w:t>
            </w:r>
            <w:r w:rsidR="005B6511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7361911E" w14:textId="187EAF16" w:rsidR="00B453A0" w:rsidRDefault="005B6511" w:rsidP="00B453A0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Z ulicy Stefańskiego </w:t>
            </w:r>
            <w:r w:rsidR="00D71121">
              <w:rPr>
                <w:rFonts w:ascii="Arial" w:hAnsi="Arial" w:cs="Arial"/>
                <w:sz w:val="18"/>
                <w:szCs w:val="18"/>
                <w:lang w:val="pl-PL"/>
              </w:rPr>
              <w:t xml:space="preserve">dostępne 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>media: prąd, wod</w:t>
            </w:r>
            <w:r w:rsidR="000E602E">
              <w:rPr>
                <w:rFonts w:ascii="Arial" w:hAnsi="Arial" w:cs="Arial"/>
                <w:sz w:val="18"/>
                <w:szCs w:val="18"/>
                <w:lang w:val="pl-PL"/>
              </w:rPr>
              <w:t>a</w:t>
            </w:r>
            <w:r w:rsidR="00B453A0">
              <w:rPr>
                <w:rFonts w:ascii="Arial" w:hAnsi="Arial" w:cs="Arial"/>
                <w:sz w:val="18"/>
                <w:szCs w:val="18"/>
                <w:lang w:val="pl-PL"/>
              </w:rPr>
              <w:t>, gaz, kanalizacj</w:t>
            </w:r>
            <w:r w:rsidR="000E602E">
              <w:rPr>
                <w:rFonts w:ascii="Arial" w:hAnsi="Arial" w:cs="Arial"/>
                <w:sz w:val="18"/>
                <w:szCs w:val="18"/>
                <w:lang w:val="pl-PL"/>
              </w:rPr>
              <w:t>a</w:t>
            </w:r>
            <w:r w:rsidR="00471F63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  <w:p w14:paraId="7220305B" w14:textId="77777777" w:rsidR="004C102F" w:rsidRDefault="004C102F" w:rsidP="004C102F">
            <w:pPr>
              <w:pStyle w:val="Akapitzlist"/>
              <w:widowControl w:val="0"/>
              <w:overflowPunct w:val="0"/>
              <w:autoSpaceDE w:val="0"/>
              <w:autoSpaceDN w:val="0"/>
              <w:adjustRightInd w:val="0"/>
              <w:ind w:left="288"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  <w:p w14:paraId="451CFADF" w14:textId="3958A0D9" w:rsidR="00EA6FFE" w:rsidRPr="004D525D" w:rsidRDefault="00EA6FFE" w:rsidP="00471F63">
            <w:pPr>
              <w:pStyle w:val="Akapitzlist"/>
              <w:widowControl w:val="0"/>
              <w:overflowPunct w:val="0"/>
              <w:autoSpaceDE w:val="0"/>
              <w:autoSpaceDN w:val="0"/>
              <w:adjustRightInd w:val="0"/>
              <w:ind w:left="288"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741" w:type="pct"/>
            <w:vAlign w:val="center"/>
          </w:tcPr>
          <w:p w14:paraId="51C689CF" w14:textId="7E91891C" w:rsidR="003C67BD" w:rsidRPr="003C67BD" w:rsidRDefault="003C67BD" w:rsidP="003C67BD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AB0844">
              <w:rPr>
                <w:rFonts w:ascii="Arial" w:hAnsi="Arial" w:cs="Arial"/>
                <w:sz w:val="18"/>
                <w:szCs w:val="18"/>
                <w:lang w:val="pl-PL"/>
              </w:rPr>
              <w:t>Cena prawa własności</w:t>
            </w:r>
          </w:p>
          <w:p w14:paraId="04B499E9" w14:textId="7A2402F5" w:rsidR="00AB2605" w:rsidRPr="003C67BD" w:rsidRDefault="000E602E" w:rsidP="003C67BD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7</w:t>
            </w:r>
            <w:r w:rsidR="00FC401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58.000,00</w:t>
            </w:r>
            <w:r w:rsidR="00AB2605" w:rsidRPr="003C67BD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zł</w:t>
            </w:r>
          </w:p>
          <w:p w14:paraId="1F812A48" w14:textId="77777777" w:rsidR="00AB2605" w:rsidRPr="003C67BD" w:rsidRDefault="00AB2605" w:rsidP="003C67BD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3C67BD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(netto)</w:t>
            </w:r>
          </w:p>
          <w:p w14:paraId="393FCD32" w14:textId="77777777" w:rsidR="00AB2605" w:rsidRPr="00732E1B" w:rsidRDefault="00AB2605" w:rsidP="003C67BD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  <w:p w14:paraId="5FAFC41D" w14:textId="77777777" w:rsidR="00AB2605" w:rsidRPr="00732E1B" w:rsidRDefault="00AB2605" w:rsidP="003C67BD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32E1B">
              <w:rPr>
                <w:rFonts w:ascii="Arial" w:hAnsi="Arial" w:cs="Arial"/>
                <w:sz w:val="18"/>
                <w:szCs w:val="18"/>
                <w:lang w:val="pl-PL"/>
              </w:rPr>
              <w:t xml:space="preserve">Podatek VAT – </w:t>
            </w:r>
            <w:r w:rsidRPr="003C67BD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23%</w:t>
            </w:r>
          </w:p>
        </w:tc>
      </w:tr>
      <w:tr w:rsidR="00E83A98" w:rsidRPr="00E83A98" w14:paraId="6BDA6D9F" w14:textId="77777777" w:rsidTr="000641BD">
        <w:trPr>
          <w:trHeight w:val="2685"/>
          <w:jc w:val="center"/>
        </w:trPr>
        <w:tc>
          <w:tcPr>
            <w:tcW w:w="182" w:type="pct"/>
            <w:vAlign w:val="center"/>
          </w:tcPr>
          <w:p w14:paraId="08A747FC" w14:textId="19FC53B9" w:rsidR="00E83A98" w:rsidRDefault="00C354F4" w:rsidP="003C67B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3.</w:t>
            </w:r>
          </w:p>
        </w:tc>
        <w:tc>
          <w:tcPr>
            <w:tcW w:w="1133" w:type="pct"/>
            <w:vAlign w:val="center"/>
          </w:tcPr>
          <w:p w14:paraId="6CE2828D" w14:textId="77777777" w:rsidR="00E83A98" w:rsidRPr="00732E1B" w:rsidRDefault="00E83A98" w:rsidP="00E83A98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Miejscowość – Suchy Las</w:t>
            </w:r>
          </w:p>
          <w:p w14:paraId="48B7556E" w14:textId="11BEE546" w:rsidR="00E83A98" w:rsidRPr="00732E1B" w:rsidRDefault="00E83A98" w:rsidP="00E83A98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Ulica –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Poziomkowa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 xml:space="preserve"> / Stefana Stefańskiego</w:t>
            </w:r>
          </w:p>
          <w:p w14:paraId="3C5540B1" w14:textId="77777777" w:rsidR="00E83A98" w:rsidRPr="00732E1B" w:rsidRDefault="00E83A98" w:rsidP="00E83A98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Arkusz mapy – 16</w:t>
            </w:r>
          </w:p>
          <w:p w14:paraId="2D9F9713" w14:textId="77777777" w:rsidR="00E83A98" w:rsidRDefault="00E83A98" w:rsidP="00E83A98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KW – PO1P/00106798/7</w:t>
            </w:r>
          </w:p>
          <w:p w14:paraId="5E738666" w14:textId="6D8EBC70" w:rsidR="00E83A98" w:rsidRPr="00FE016B" w:rsidRDefault="00E83A98" w:rsidP="00E83A98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Działki – 531/9</w:t>
            </w:r>
          </w:p>
          <w:p w14:paraId="148144F3" w14:textId="32F70B7A" w:rsidR="00E83A98" w:rsidRDefault="00E83A98" w:rsidP="00E83A98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32E1B">
              <w:rPr>
                <w:rFonts w:ascii="Arial" w:hAnsi="Arial" w:cs="Arial"/>
                <w:sz w:val="18"/>
                <w:szCs w:val="18"/>
                <w:lang w:val="pl-PL"/>
              </w:rPr>
              <w:t xml:space="preserve">Powierzchnia – </w:t>
            </w:r>
            <w:r w:rsidRPr="00C354F4">
              <w:rPr>
                <w:rFonts w:ascii="Arial" w:hAnsi="Arial" w:cs="Arial"/>
                <w:sz w:val="18"/>
                <w:szCs w:val="18"/>
                <w:lang w:val="pl-PL"/>
              </w:rPr>
              <w:t>752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D319CE"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Pr="00D319CE"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  <w:t>2</w:t>
            </w:r>
          </w:p>
        </w:tc>
        <w:tc>
          <w:tcPr>
            <w:tcW w:w="2944" w:type="pct"/>
            <w:vAlign w:val="center"/>
          </w:tcPr>
          <w:p w14:paraId="71108625" w14:textId="3EF879BF" w:rsidR="00E83A98" w:rsidRPr="001B5BCA" w:rsidRDefault="005B6511" w:rsidP="00E83A98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 xml:space="preserve"> nr 531/9 położona jest w południowo – zachodniej części miejscowości Suchy Las;</w:t>
            </w:r>
          </w:p>
          <w:p w14:paraId="21F72BC9" w14:textId="2BB2D022" w:rsidR="00E83A98" w:rsidRDefault="005B6511" w:rsidP="00E83A98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E83A98" w:rsidRPr="001B5BCA">
              <w:rPr>
                <w:rFonts w:ascii="Arial" w:hAnsi="Arial" w:cs="Arial"/>
                <w:sz w:val="18"/>
                <w:szCs w:val="18"/>
                <w:lang w:val="pl-PL"/>
              </w:rPr>
              <w:t>przylega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 xml:space="preserve"> do ulic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Poziomkowej i Stefana 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>Stefańskiego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 xml:space="preserve"> (działka narożnikowa)</w:t>
            </w:r>
            <w:r w:rsidR="00FC401E">
              <w:rPr>
                <w:rFonts w:ascii="Arial" w:hAnsi="Arial" w:cs="Arial"/>
                <w:sz w:val="18"/>
                <w:szCs w:val="18"/>
                <w:lang w:val="pl-PL"/>
              </w:rPr>
              <w:t xml:space="preserve">, 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>któr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e</w:t>
            </w:r>
            <w:r w:rsidR="00FC401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są</w:t>
            </w:r>
            <w:r w:rsidR="00FC401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>drog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ami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 xml:space="preserve"> publiczn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ymi</w:t>
            </w:r>
            <w:r w:rsidR="00FC401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>o nawierzchni asfaltowej</w:t>
            </w:r>
            <w:r w:rsidR="00C354F4">
              <w:rPr>
                <w:rFonts w:ascii="Arial" w:hAnsi="Arial" w:cs="Arial"/>
                <w:sz w:val="18"/>
                <w:szCs w:val="18"/>
                <w:lang w:val="pl-PL"/>
              </w:rPr>
              <w:t xml:space="preserve">. Zjazd na działkę z ulicy Stefańskiego przy granicy z działką nr 531/8; </w:t>
            </w:r>
          </w:p>
          <w:p w14:paraId="225778B1" w14:textId="4064BD54" w:rsidR="00E83A98" w:rsidRPr="001B5BCA" w:rsidRDefault="005B6511" w:rsidP="00E83A98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N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 xml:space="preserve">ieruchomość ma </w:t>
            </w:r>
            <w:r w:rsidR="00E83A98" w:rsidRPr="001B5BCA">
              <w:rPr>
                <w:rFonts w:ascii="Arial" w:hAnsi="Arial" w:cs="Arial"/>
                <w:sz w:val="18"/>
                <w:szCs w:val="18"/>
                <w:lang w:val="pl-PL"/>
              </w:rPr>
              <w:t>kształt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 xml:space="preserve"> zbliżony do </w:t>
            </w:r>
            <w:r w:rsidR="00FC401E">
              <w:rPr>
                <w:rFonts w:ascii="Arial" w:hAnsi="Arial" w:cs="Arial"/>
                <w:sz w:val="18"/>
                <w:szCs w:val="18"/>
                <w:lang w:val="pl-PL"/>
              </w:rPr>
              <w:t>kwadratu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0A0D74">
              <w:rPr>
                <w:rFonts w:ascii="Arial" w:hAnsi="Arial" w:cs="Arial"/>
                <w:sz w:val="18"/>
                <w:szCs w:val="18"/>
                <w:lang w:val="pl-PL"/>
              </w:rPr>
              <w:t>ze ściętym narożnikiem;</w:t>
            </w:r>
          </w:p>
          <w:p w14:paraId="10BDDA66" w14:textId="4DF542FF" w:rsidR="00E83A98" w:rsidRPr="005B6511" w:rsidRDefault="00C354F4" w:rsidP="00E37771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="00E83A98" w:rsidRPr="005B6511">
              <w:rPr>
                <w:rFonts w:ascii="Arial" w:hAnsi="Arial" w:cs="Arial"/>
                <w:sz w:val="18"/>
                <w:szCs w:val="18"/>
                <w:lang w:val="pl-PL"/>
              </w:rPr>
              <w:t xml:space="preserve">ąsiedztwo nieruchomości wzdłuż ulicy </w:t>
            </w:r>
            <w:r w:rsidR="005B6511" w:rsidRPr="005B6511">
              <w:rPr>
                <w:rFonts w:ascii="Arial" w:hAnsi="Arial" w:cs="Arial"/>
                <w:sz w:val="18"/>
                <w:szCs w:val="18"/>
                <w:lang w:val="pl-PL"/>
              </w:rPr>
              <w:t xml:space="preserve">Poziomkowej </w:t>
            </w:r>
            <w:r w:rsidR="00E83A98" w:rsidRPr="005B6511">
              <w:rPr>
                <w:rFonts w:ascii="Arial" w:hAnsi="Arial" w:cs="Arial"/>
                <w:sz w:val="18"/>
                <w:szCs w:val="18"/>
                <w:lang w:val="pl-PL"/>
              </w:rPr>
              <w:t>stanowią tereny zabudowane budynkami mieszkaniowo – usługowymi</w:t>
            </w:r>
            <w:r w:rsidR="005B6511">
              <w:rPr>
                <w:rFonts w:ascii="Arial" w:hAnsi="Arial" w:cs="Arial"/>
                <w:sz w:val="18"/>
                <w:szCs w:val="18"/>
                <w:lang w:val="pl-PL"/>
              </w:rPr>
              <w:t xml:space="preserve">. </w:t>
            </w:r>
            <w:r w:rsidR="00E83A98" w:rsidRPr="005B6511">
              <w:rPr>
                <w:rFonts w:ascii="Arial" w:hAnsi="Arial" w:cs="Arial"/>
                <w:sz w:val="18"/>
                <w:szCs w:val="18"/>
                <w:lang w:val="pl-PL"/>
              </w:rPr>
              <w:t xml:space="preserve">W rejonie ulicy Stefańskiego </w:t>
            </w:r>
            <w:r w:rsidR="005B6511">
              <w:rPr>
                <w:rFonts w:ascii="Arial" w:hAnsi="Arial" w:cs="Arial"/>
                <w:sz w:val="18"/>
                <w:szCs w:val="18"/>
                <w:lang w:val="pl-PL"/>
              </w:rPr>
              <w:t xml:space="preserve">tereny wykorzystywane pod działalność </w:t>
            </w:r>
            <w:r w:rsidR="00E83A98" w:rsidRPr="005B6511">
              <w:rPr>
                <w:rFonts w:ascii="Arial" w:hAnsi="Arial" w:cs="Arial"/>
                <w:sz w:val="18"/>
                <w:szCs w:val="18"/>
                <w:lang w:val="pl-PL"/>
              </w:rPr>
              <w:t>przemysłowo – usługow</w:t>
            </w:r>
            <w:r w:rsidR="005B6511">
              <w:rPr>
                <w:rFonts w:ascii="Arial" w:hAnsi="Arial" w:cs="Arial"/>
                <w:sz w:val="18"/>
                <w:szCs w:val="18"/>
                <w:lang w:val="pl-PL"/>
              </w:rPr>
              <w:t>ą</w:t>
            </w:r>
            <w:r w:rsidR="00E83A98" w:rsidRPr="005B6511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5E702217" w14:textId="168D598A" w:rsidR="00E83A98" w:rsidRDefault="00C354F4" w:rsidP="00E83A98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>eren działki jest niezabudowany, porośnięty wysoką, gęstą roślinnością drzewiastą;</w:t>
            </w:r>
          </w:p>
          <w:p w14:paraId="0ED8BE8D" w14:textId="5D5C6DE1" w:rsidR="00E83A98" w:rsidRPr="001B5BCA" w:rsidRDefault="00C354F4" w:rsidP="00E83A98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E83A98" w:rsidRPr="001B5BCA">
              <w:rPr>
                <w:rFonts w:ascii="Arial" w:hAnsi="Arial" w:cs="Arial"/>
                <w:sz w:val="18"/>
                <w:szCs w:val="18"/>
                <w:lang w:val="pl-PL"/>
              </w:rPr>
              <w:t>ogrodzon</w:t>
            </w:r>
            <w:r w:rsidR="00E83A98">
              <w:rPr>
                <w:rFonts w:ascii="Arial" w:hAnsi="Arial" w:cs="Arial"/>
                <w:sz w:val="18"/>
                <w:szCs w:val="18"/>
                <w:lang w:val="pl-PL"/>
              </w:rPr>
              <w:t xml:space="preserve">a od strony obu ulic wysokim ogrodzeniem murowanym, od strony ulicy Stefańskiego brama wjazdowa; </w:t>
            </w:r>
          </w:p>
          <w:p w14:paraId="2C12D3CE" w14:textId="77777777" w:rsidR="00E83A98" w:rsidRDefault="00E83A98" w:rsidP="00E83A98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z obu ulic dostępne media: prąd, woda, gaz, kanalizacja.</w:t>
            </w:r>
          </w:p>
          <w:p w14:paraId="3E3ECCCF" w14:textId="77777777" w:rsidR="00E83A98" w:rsidRPr="00E83A98" w:rsidRDefault="00E83A98" w:rsidP="00E83A98">
            <w:pPr>
              <w:widowControl w:val="0"/>
              <w:overflowPunct w:val="0"/>
              <w:autoSpaceDE w:val="0"/>
              <w:autoSpaceDN w:val="0"/>
              <w:adjustRightInd w:val="0"/>
              <w:ind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741" w:type="pct"/>
            <w:vAlign w:val="center"/>
          </w:tcPr>
          <w:p w14:paraId="39176ECC" w14:textId="77777777" w:rsidR="00FC401E" w:rsidRPr="003C67BD" w:rsidRDefault="00FC401E" w:rsidP="00FC401E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AB0844">
              <w:rPr>
                <w:rFonts w:ascii="Arial" w:hAnsi="Arial" w:cs="Arial"/>
                <w:sz w:val="18"/>
                <w:szCs w:val="18"/>
                <w:lang w:val="pl-PL"/>
              </w:rPr>
              <w:t>Cena prawa własności</w:t>
            </w:r>
          </w:p>
          <w:p w14:paraId="530269BD" w14:textId="2634453E" w:rsidR="00FC401E" w:rsidRPr="003C67BD" w:rsidRDefault="00FC401E" w:rsidP="00FC401E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750.000,00</w:t>
            </w:r>
            <w:r w:rsidRPr="003C67BD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zł</w:t>
            </w:r>
          </w:p>
          <w:p w14:paraId="1E9F6B80" w14:textId="77777777" w:rsidR="00FC401E" w:rsidRPr="003C67BD" w:rsidRDefault="00FC401E" w:rsidP="00FC401E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3C67BD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(netto)</w:t>
            </w:r>
          </w:p>
          <w:p w14:paraId="64EBE04B" w14:textId="77777777" w:rsidR="00FC401E" w:rsidRPr="00732E1B" w:rsidRDefault="00FC401E" w:rsidP="00FC401E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  <w:p w14:paraId="0A43F353" w14:textId="4808926F" w:rsidR="00E83A98" w:rsidRPr="00AB0844" w:rsidRDefault="00FC401E" w:rsidP="00FC401E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32E1B">
              <w:rPr>
                <w:rFonts w:ascii="Arial" w:hAnsi="Arial" w:cs="Arial"/>
                <w:sz w:val="18"/>
                <w:szCs w:val="18"/>
                <w:lang w:val="pl-PL"/>
              </w:rPr>
              <w:t xml:space="preserve">Podatek VAT – </w:t>
            </w:r>
            <w:r w:rsidRPr="003C67BD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23%</w:t>
            </w:r>
          </w:p>
        </w:tc>
      </w:tr>
    </w:tbl>
    <w:p w14:paraId="7A1E157F" w14:textId="77777777" w:rsidR="001B1AAD" w:rsidRPr="00732E1B" w:rsidRDefault="001B1AAD" w:rsidP="00CB6174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3080" w:right="560" w:hanging="2438"/>
        <w:jc w:val="center"/>
        <w:rPr>
          <w:rFonts w:ascii="Times New Roman" w:hAnsi="Times New Roman" w:cs="Times New Roman"/>
          <w:sz w:val="12"/>
          <w:szCs w:val="12"/>
          <w:lang w:val="pl-PL"/>
        </w:rPr>
      </w:pPr>
    </w:p>
    <w:p w14:paraId="6F2B9C86" w14:textId="77777777" w:rsidR="009B41BE" w:rsidRPr="00732E1B" w:rsidRDefault="00224217">
      <w:pPr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732E1B">
        <w:rPr>
          <w:noProof/>
          <w:lang w:val="pl-PL" w:eastAsia="pl-PL"/>
        </w:rPr>
        <w:drawing>
          <wp:anchor distT="0" distB="0" distL="114300" distR="114300" simplePos="0" relativeHeight="251659264" behindDoc="1" locked="0" layoutInCell="0" allowOverlap="1" wp14:anchorId="39067CFB" wp14:editId="48F56ECB">
            <wp:simplePos x="0" y="0"/>
            <wp:positionH relativeFrom="column">
              <wp:posOffset>269875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val="pl-PL" w:eastAsia="pl-PL"/>
        </w:rPr>
        <w:drawing>
          <wp:anchor distT="0" distB="0" distL="114300" distR="114300" simplePos="0" relativeHeight="251660288" behindDoc="1" locked="0" layoutInCell="0" allowOverlap="1" wp14:anchorId="0AA831C6" wp14:editId="718A2C1A">
            <wp:simplePos x="0" y="0"/>
            <wp:positionH relativeFrom="column">
              <wp:posOffset>1966595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val="pl-PL" w:eastAsia="pl-PL"/>
        </w:rPr>
        <w:drawing>
          <wp:anchor distT="0" distB="0" distL="114300" distR="114300" simplePos="0" relativeHeight="251661312" behindDoc="1" locked="0" layoutInCell="0" allowOverlap="1" wp14:anchorId="5CCAE3F8" wp14:editId="6E988B1D">
            <wp:simplePos x="0" y="0"/>
            <wp:positionH relativeFrom="column">
              <wp:posOffset>5125085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201F4" w14:textId="4D2A583E" w:rsidR="00AD7D45" w:rsidRPr="00732E1B" w:rsidRDefault="00224217" w:rsidP="008F09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732E1B">
        <w:rPr>
          <w:noProof/>
          <w:lang w:val="pl-PL" w:eastAsia="pl-PL"/>
        </w:rPr>
        <w:drawing>
          <wp:anchor distT="0" distB="0" distL="114300" distR="114300" simplePos="0" relativeHeight="251662336" behindDoc="1" locked="0" layoutInCell="0" allowOverlap="1" wp14:anchorId="6D1DD88F" wp14:editId="2D09DE10">
            <wp:simplePos x="0" y="0"/>
            <wp:positionH relativeFrom="column">
              <wp:posOffset>269875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val="pl-PL" w:eastAsia="pl-PL"/>
        </w:rPr>
        <w:drawing>
          <wp:anchor distT="0" distB="0" distL="114300" distR="114300" simplePos="0" relativeHeight="251663360" behindDoc="1" locked="0" layoutInCell="0" allowOverlap="1" wp14:anchorId="6E98C5E1" wp14:editId="75EC402C">
            <wp:simplePos x="0" y="0"/>
            <wp:positionH relativeFrom="column">
              <wp:posOffset>1966595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val="pl-PL" w:eastAsia="pl-PL"/>
        </w:rPr>
        <w:drawing>
          <wp:anchor distT="0" distB="0" distL="114300" distR="114300" simplePos="0" relativeHeight="251664384" behindDoc="1" locked="0" layoutInCell="0" allowOverlap="1" wp14:anchorId="0366C682" wp14:editId="18DA19B5">
            <wp:simplePos x="0" y="0"/>
            <wp:positionH relativeFrom="column">
              <wp:posOffset>5125085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val="pl-PL" w:eastAsia="pl-PL"/>
        </w:rPr>
        <w:drawing>
          <wp:anchor distT="0" distB="0" distL="114300" distR="114300" simplePos="0" relativeHeight="251665408" behindDoc="1" locked="0" layoutInCell="0" allowOverlap="1" wp14:anchorId="0218FC3D" wp14:editId="13916E94">
            <wp:simplePos x="0" y="0"/>
            <wp:positionH relativeFrom="column">
              <wp:posOffset>269875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val="pl-PL" w:eastAsia="pl-PL"/>
        </w:rPr>
        <w:drawing>
          <wp:anchor distT="0" distB="0" distL="114300" distR="114300" simplePos="0" relativeHeight="251666432" behindDoc="1" locked="0" layoutInCell="0" allowOverlap="1" wp14:anchorId="4D4BE302" wp14:editId="735099E4">
            <wp:simplePos x="0" y="0"/>
            <wp:positionH relativeFrom="column">
              <wp:posOffset>1966595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val="pl-PL" w:eastAsia="pl-PL"/>
        </w:rPr>
        <w:drawing>
          <wp:anchor distT="0" distB="0" distL="114300" distR="114300" simplePos="0" relativeHeight="251667456" behindDoc="1" locked="0" layoutInCell="0" allowOverlap="1" wp14:anchorId="762CBBAE" wp14:editId="2D290C28">
            <wp:simplePos x="0" y="0"/>
            <wp:positionH relativeFrom="column">
              <wp:posOffset>5125085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val="pl-PL" w:eastAsia="pl-PL"/>
        </w:rPr>
        <w:drawing>
          <wp:anchor distT="0" distB="0" distL="114300" distR="114300" simplePos="0" relativeHeight="251668480" behindDoc="1" locked="0" layoutInCell="0" allowOverlap="1" wp14:anchorId="1AC41D72" wp14:editId="70AA59C1">
            <wp:simplePos x="0" y="0"/>
            <wp:positionH relativeFrom="column">
              <wp:posOffset>5906770</wp:posOffset>
            </wp:positionH>
            <wp:positionV relativeFrom="paragraph">
              <wp:posOffset>-214630</wp:posOffset>
            </wp:positionV>
            <wp:extent cx="1270" cy="508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F44" w:rsidRPr="00732E1B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Przeznaczenie w m</w:t>
      </w:r>
      <w:r w:rsidR="00B157E7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i</w:t>
      </w:r>
      <w:r w:rsidR="00561F44" w:rsidRPr="00732E1B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ejscowym planie zagospodarowania przestrzennego:</w:t>
      </w:r>
    </w:p>
    <w:p w14:paraId="7354FD63" w14:textId="275325B2" w:rsidR="00D90145" w:rsidRPr="00E66670" w:rsidRDefault="00734466" w:rsidP="00E66670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bookmarkStart w:id="0" w:name="_Hlk497832000"/>
      <w:bookmarkStart w:id="1" w:name="_Hlk494698073"/>
      <w:bookmarkStart w:id="2" w:name="_Hlk494700046"/>
      <w:r w:rsidRPr="00734466">
        <w:rPr>
          <w:rFonts w:ascii="Arial" w:hAnsi="Arial" w:cs="Arial"/>
          <w:sz w:val="18"/>
          <w:szCs w:val="18"/>
        </w:rPr>
        <w:t>Zgodnie z miejscowym planem zagospodarowania przestrzennego</w:t>
      </w:r>
      <w:r w:rsidRPr="00734466">
        <w:rPr>
          <w:rFonts w:ascii="Arial" w:hAnsi="Arial" w:cs="Arial"/>
          <w:iCs/>
          <w:sz w:val="18"/>
          <w:szCs w:val="18"/>
        </w:rPr>
        <w:t xml:space="preserve"> Suchy Las - obszar pomiędzy ulicami Jagodową, Szkółkarską i Stefańskiego, zatwierdzonym uchwałą nr IV/45/19 Rady Gminy Suchy Las z dnia 31 stycznia 2019 r. (Dz. Urz. Woj. </w:t>
      </w:r>
      <w:proofErr w:type="spellStart"/>
      <w:r w:rsidRPr="00734466">
        <w:rPr>
          <w:rFonts w:ascii="Arial" w:hAnsi="Arial" w:cs="Arial"/>
          <w:iCs/>
          <w:sz w:val="18"/>
          <w:szCs w:val="18"/>
        </w:rPr>
        <w:t>Wielk</w:t>
      </w:r>
      <w:proofErr w:type="spellEnd"/>
      <w:r w:rsidRPr="00734466">
        <w:rPr>
          <w:rFonts w:ascii="Arial" w:hAnsi="Arial" w:cs="Arial"/>
          <w:iCs/>
          <w:sz w:val="18"/>
          <w:szCs w:val="18"/>
        </w:rPr>
        <w:t>. z dnia 21 lutego 2019 r., poz. 1983), działk</w:t>
      </w:r>
      <w:r w:rsidR="00C354F4">
        <w:rPr>
          <w:rFonts w:ascii="Arial" w:hAnsi="Arial" w:cs="Arial"/>
          <w:iCs/>
          <w:sz w:val="18"/>
          <w:szCs w:val="18"/>
        </w:rPr>
        <w:t xml:space="preserve">i o numerach </w:t>
      </w:r>
      <w:r w:rsidRPr="00734466">
        <w:rPr>
          <w:rFonts w:ascii="Arial" w:hAnsi="Arial" w:cs="Arial"/>
          <w:iCs/>
          <w:sz w:val="18"/>
          <w:szCs w:val="18"/>
        </w:rPr>
        <w:t>nr 531/7</w:t>
      </w:r>
      <w:r w:rsidR="00C354F4">
        <w:rPr>
          <w:rFonts w:ascii="Arial" w:hAnsi="Arial" w:cs="Arial"/>
          <w:iCs/>
          <w:sz w:val="18"/>
          <w:szCs w:val="18"/>
        </w:rPr>
        <w:t xml:space="preserve">, </w:t>
      </w:r>
      <w:r w:rsidRPr="00734466">
        <w:rPr>
          <w:rFonts w:ascii="Arial" w:hAnsi="Arial" w:cs="Arial"/>
          <w:iCs/>
          <w:sz w:val="18"/>
          <w:szCs w:val="18"/>
        </w:rPr>
        <w:t>531/8 i 531/9 leżą w granicach terenu zabudowy mieszkaniowej jednorodzinnej lub zabudowy usługowej (oznaczenie na rysunku planu symbolem 2MN/U).</w:t>
      </w:r>
      <w:r w:rsidR="00E66670">
        <w:rPr>
          <w:rFonts w:ascii="Arial" w:hAnsi="Arial" w:cs="Arial"/>
          <w:iCs/>
          <w:sz w:val="18"/>
          <w:szCs w:val="18"/>
        </w:rPr>
        <w:t xml:space="preserve"> </w:t>
      </w:r>
      <w:r w:rsidR="009E43D4" w:rsidRPr="00734466">
        <w:rPr>
          <w:rFonts w:ascii="Arial" w:hAnsi="Arial" w:cs="Arial"/>
          <w:iCs/>
          <w:sz w:val="18"/>
          <w:szCs w:val="18"/>
        </w:rPr>
        <w:t xml:space="preserve">Plan ten dopuszcza lokalizację </w:t>
      </w:r>
      <w:r w:rsidR="00052A08">
        <w:rPr>
          <w:rFonts w:ascii="Arial" w:hAnsi="Arial" w:cs="Arial"/>
          <w:iCs/>
          <w:sz w:val="18"/>
          <w:szCs w:val="18"/>
        </w:rPr>
        <w:t xml:space="preserve">na działce budowlanej jednego </w:t>
      </w:r>
      <w:r w:rsidR="009E43D4" w:rsidRPr="00734466">
        <w:rPr>
          <w:rFonts w:ascii="Arial" w:hAnsi="Arial" w:cs="Arial"/>
          <w:iCs/>
          <w:sz w:val="18"/>
          <w:szCs w:val="18"/>
        </w:rPr>
        <w:t>budynku mieszkalnego</w:t>
      </w:r>
      <w:r w:rsidR="003E0825" w:rsidRPr="00734466">
        <w:rPr>
          <w:rFonts w:ascii="Arial" w:hAnsi="Arial" w:cs="Arial"/>
          <w:iCs/>
          <w:sz w:val="18"/>
          <w:szCs w:val="18"/>
        </w:rPr>
        <w:t xml:space="preserve"> jednorodzinnego </w:t>
      </w:r>
      <w:r w:rsidR="00052A08">
        <w:rPr>
          <w:rFonts w:ascii="Arial" w:hAnsi="Arial" w:cs="Arial"/>
          <w:iCs/>
          <w:sz w:val="18"/>
          <w:szCs w:val="18"/>
        </w:rPr>
        <w:t xml:space="preserve">wolnostojącego </w:t>
      </w:r>
      <w:r w:rsidR="003E0825" w:rsidRPr="00734466">
        <w:rPr>
          <w:rFonts w:ascii="Arial" w:hAnsi="Arial" w:cs="Arial"/>
          <w:iCs/>
          <w:sz w:val="18"/>
          <w:szCs w:val="18"/>
        </w:rPr>
        <w:t xml:space="preserve">albo </w:t>
      </w:r>
      <w:r w:rsidR="008758FF">
        <w:rPr>
          <w:rFonts w:ascii="Arial" w:hAnsi="Arial" w:cs="Arial"/>
          <w:iCs/>
          <w:sz w:val="18"/>
          <w:szCs w:val="18"/>
        </w:rPr>
        <w:t xml:space="preserve">jednego </w:t>
      </w:r>
      <w:r w:rsidR="00052A08">
        <w:rPr>
          <w:rFonts w:ascii="Arial" w:hAnsi="Arial" w:cs="Arial"/>
          <w:iCs/>
          <w:sz w:val="18"/>
          <w:szCs w:val="18"/>
        </w:rPr>
        <w:t xml:space="preserve">budynku </w:t>
      </w:r>
      <w:proofErr w:type="spellStart"/>
      <w:r w:rsidR="003E0825">
        <w:rPr>
          <w:rFonts w:ascii="Arial" w:hAnsi="Arial" w:cs="Arial"/>
          <w:iCs/>
          <w:sz w:val="18"/>
          <w:szCs w:val="18"/>
        </w:rPr>
        <w:t>mieszkalno</w:t>
      </w:r>
      <w:proofErr w:type="spellEnd"/>
      <w:r w:rsidR="003E0825">
        <w:rPr>
          <w:rFonts w:ascii="Arial" w:hAnsi="Arial" w:cs="Arial"/>
          <w:iCs/>
          <w:sz w:val="18"/>
          <w:szCs w:val="18"/>
        </w:rPr>
        <w:t xml:space="preserve"> – usługowego, albo </w:t>
      </w:r>
      <w:r w:rsidR="008758FF">
        <w:rPr>
          <w:rFonts w:ascii="Arial" w:hAnsi="Arial" w:cs="Arial"/>
          <w:iCs/>
          <w:sz w:val="18"/>
          <w:szCs w:val="18"/>
        </w:rPr>
        <w:t xml:space="preserve">jednego </w:t>
      </w:r>
      <w:r w:rsidR="003E0825">
        <w:rPr>
          <w:rFonts w:ascii="Arial" w:hAnsi="Arial" w:cs="Arial"/>
          <w:iCs/>
          <w:sz w:val="18"/>
          <w:szCs w:val="18"/>
        </w:rPr>
        <w:t>budynku usługowego wolnostojącego</w:t>
      </w:r>
      <w:r w:rsidR="00D35AA4">
        <w:rPr>
          <w:rFonts w:ascii="Arial" w:hAnsi="Arial" w:cs="Arial"/>
          <w:iCs/>
          <w:sz w:val="18"/>
          <w:szCs w:val="18"/>
        </w:rPr>
        <w:t>, w tym mieszczącego handel</w:t>
      </w:r>
      <w:r w:rsidR="00E66670">
        <w:rPr>
          <w:rFonts w:ascii="Arial" w:hAnsi="Arial" w:cs="Arial"/>
          <w:iCs/>
          <w:sz w:val="18"/>
          <w:szCs w:val="18"/>
        </w:rPr>
        <w:t xml:space="preserve"> </w:t>
      </w:r>
      <w:r w:rsidR="00471F63">
        <w:rPr>
          <w:rFonts w:ascii="Arial" w:hAnsi="Arial" w:cs="Arial"/>
          <w:iCs/>
          <w:sz w:val="18"/>
          <w:szCs w:val="18"/>
        </w:rPr>
        <w:t xml:space="preserve">wyłącznie o </w:t>
      </w:r>
      <w:r w:rsidR="00D35AA4">
        <w:rPr>
          <w:rFonts w:ascii="Arial" w:hAnsi="Arial" w:cs="Arial"/>
          <w:iCs/>
          <w:sz w:val="18"/>
          <w:szCs w:val="18"/>
        </w:rPr>
        <w:t xml:space="preserve">powierzchni sprzedaży do </w:t>
      </w:r>
      <w:r w:rsidR="00D35AA4" w:rsidRPr="00471F63">
        <w:rPr>
          <w:rFonts w:ascii="Arial" w:hAnsi="Arial" w:cs="Arial"/>
          <w:iCs/>
          <w:sz w:val="18"/>
          <w:szCs w:val="18"/>
        </w:rPr>
        <w:t xml:space="preserve">200 </w:t>
      </w:r>
      <w:r w:rsidR="00D35AA4" w:rsidRPr="00471F63">
        <w:rPr>
          <w:rFonts w:ascii="Arial" w:hAnsi="Arial" w:cs="Arial"/>
          <w:sz w:val="18"/>
          <w:szCs w:val="18"/>
        </w:rPr>
        <w:t>m</w:t>
      </w:r>
      <w:r w:rsidR="00D35AA4" w:rsidRPr="00471F63">
        <w:rPr>
          <w:rFonts w:ascii="Arial" w:hAnsi="Arial" w:cs="Arial"/>
          <w:sz w:val="18"/>
          <w:szCs w:val="18"/>
          <w:vertAlign w:val="superscript"/>
        </w:rPr>
        <w:t>2</w:t>
      </w:r>
      <w:r w:rsidR="00D35AA4" w:rsidRPr="00471F63">
        <w:rPr>
          <w:rFonts w:ascii="Arial" w:hAnsi="Arial" w:cs="Arial"/>
          <w:iCs/>
          <w:sz w:val="18"/>
          <w:szCs w:val="18"/>
        </w:rPr>
        <w:t>,</w:t>
      </w:r>
      <w:r w:rsidR="00D35AA4">
        <w:rPr>
          <w:rFonts w:ascii="Arial" w:hAnsi="Arial" w:cs="Arial"/>
          <w:iCs/>
          <w:sz w:val="18"/>
          <w:szCs w:val="18"/>
        </w:rPr>
        <w:t xml:space="preserve"> jednego budynku gospodarczego albo gospodarczo – garażowego,</w:t>
      </w:r>
      <w:r w:rsidR="00FC401E">
        <w:rPr>
          <w:rFonts w:ascii="Arial" w:hAnsi="Arial" w:cs="Arial"/>
          <w:iCs/>
          <w:sz w:val="18"/>
          <w:szCs w:val="18"/>
        </w:rPr>
        <w:t xml:space="preserve"> </w:t>
      </w:r>
      <w:r w:rsidR="00D35AA4">
        <w:rPr>
          <w:rFonts w:ascii="Arial" w:hAnsi="Arial" w:cs="Arial"/>
          <w:iCs/>
          <w:sz w:val="18"/>
          <w:szCs w:val="18"/>
        </w:rPr>
        <w:t xml:space="preserve">albo garażu wolnostojącego </w:t>
      </w:r>
      <w:r w:rsidR="004C102F">
        <w:rPr>
          <w:rFonts w:ascii="Arial" w:hAnsi="Arial" w:cs="Arial"/>
          <w:iCs/>
          <w:sz w:val="18"/>
          <w:szCs w:val="18"/>
        </w:rPr>
        <w:t xml:space="preserve">                          </w:t>
      </w:r>
      <w:r w:rsidR="00D35AA4">
        <w:rPr>
          <w:rFonts w:ascii="Arial" w:hAnsi="Arial" w:cs="Arial"/>
          <w:iCs/>
          <w:sz w:val="18"/>
          <w:szCs w:val="18"/>
        </w:rPr>
        <w:t xml:space="preserve">o powierzchni do 50 </w:t>
      </w:r>
      <w:r w:rsidR="00D35AA4" w:rsidRPr="00471F63">
        <w:rPr>
          <w:rFonts w:ascii="Arial" w:hAnsi="Arial" w:cs="Arial"/>
          <w:sz w:val="18"/>
          <w:szCs w:val="18"/>
        </w:rPr>
        <w:t>m</w:t>
      </w:r>
      <w:r w:rsidR="00D35AA4" w:rsidRPr="00471F63">
        <w:rPr>
          <w:rFonts w:ascii="Arial" w:hAnsi="Arial" w:cs="Arial"/>
          <w:sz w:val="18"/>
          <w:szCs w:val="18"/>
          <w:vertAlign w:val="superscript"/>
        </w:rPr>
        <w:t>2</w:t>
      </w:r>
      <w:r w:rsidR="009520A0" w:rsidRPr="00471F63">
        <w:rPr>
          <w:rFonts w:ascii="Arial" w:hAnsi="Arial" w:cs="Arial"/>
          <w:iCs/>
          <w:sz w:val="18"/>
          <w:szCs w:val="18"/>
        </w:rPr>
        <w:t>, j</w:t>
      </w:r>
      <w:r w:rsidR="00D35AA4">
        <w:rPr>
          <w:rFonts w:ascii="Arial" w:hAnsi="Arial" w:cs="Arial"/>
          <w:iCs/>
          <w:sz w:val="18"/>
          <w:szCs w:val="18"/>
        </w:rPr>
        <w:t>ednej wiaty oraz stanowisk postojowych naziemnych</w:t>
      </w:r>
      <w:r w:rsidR="004C102F">
        <w:rPr>
          <w:rFonts w:ascii="Arial" w:hAnsi="Arial" w:cs="Arial"/>
          <w:iCs/>
          <w:sz w:val="18"/>
          <w:szCs w:val="18"/>
        </w:rPr>
        <w:t>, w garażach lub w budynkach gospodarczo – garażowych.</w:t>
      </w:r>
      <w:r w:rsidR="00D35AA4">
        <w:rPr>
          <w:rFonts w:ascii="Arial" w:hAnsi="Arial" w:cs="Arial"/>
          <w:iCs/>
          <w:sz w:val="18"/>
          <w:szCs w:val="18"/>
        </w:rPr>
        <w:t xml:space="preserve"> W</w:t>
      </w:r>
      <w:r w:rsidR="00ED7829">
        <w:rPr>
          <w:rFonts w:ascii="Arial" w:hAnsi="Arial" w:cs="Arial"/>
          <w:iCs/>
          <w:sz w:val="18"/>
          <w:szCs w:val="18"/>
        </w:rPr>
        <w:t>ysokoś</w:t>
      </w:r>
      <w:r w:rsidR="00D35AA4">
        <w:rPr>
          <w:rFonts w:ascii="Arial" w:hAnsi="Arial" w:cs="Arial"/>
          <w:iCs/>
          <w:sz w:val="18"/>
          <w:szCs w:val="18"/>
        </w:rPr>
        <w:t>ć</w:t>
      </w:r>
      <w:r w:rsidR="00ED7829">
        <w:rPr>
          <w:rFonts w:ascii="Arial" w:hAnsi="Arial" w:cs="Arial"/>
          <w:iCs/>
          <w:sz w:val="18"/>
          <w:szCs w:val="18"/>
        </w:rPr>
        <w:t xml:space="preserve"> </w:t>
      </w:r>
      <w:r w:rsidR="00D35AA4">
        <w:rPr>
          <w:rFonts w:ascii="Arial" w:hAnsi="Arial" w:cs="Arial"/>
          <w:iCs/>
          <w:sz w:val="18"/>
          <w:szCs w:val="18"/>
        </w:rPr>
        <w:t xml:space="preserve">budynków mieszkalnych, </w:t>
      </w:r>
      <w:proofErr w:type="spellStart"/>
      <w:r w:rsidR="00D35AA4">
        <w:rPr>
          <w:rFonts w:ascii="Arial" w:hAnsi="Arial" w:cs="Arial"/>
          <w:iCs/>
          <w:sz w:val="18"/>
          <w:szCs w:val="18"/>
        </w:rPr>
        <w:t>mieszkalno</w:t>
      </w:r>
      <w:proofErr w:type="spellEnd"/>
      <w:r w:rsidR="00D35AA4">
        <w:rPr>
          <w:rFonts w:ascii="Arial" w:hAnsi="Arial" w:cs="Arial"/>
          <w:iCs/>
          <w:sz w:val="18"/>
          <w:szCs w:val="18"/>
        </w:rPr>
        <w:t xml:space="preserve"> – usługowych</w:t>
      </w:r>
      <w:r w:rsidR="009520A0">
        <w:rPr>
          <w:rFonts w:ascii="Arial" w:hAnsi="Arial" w:cs="Arial"/>
          <w:iCs/>
          <w:sz w:val="18"/>
          <w:szCs w:val="18"/>
        </w:rPr>
        <w:t xml:space="preserve"> </w:t>
      </w:r>
      <w:r w:rsidR="00D35AA4">
        <w:rPr>
          <w:rFonts w:ascii="Arial" w:hAnsi="Arial" w:cs="Arial"/>
          <w:iCs/>
          <w:sz w:val="18"/>
          <w:szCs w:val="18"/>
        </w:rPr>
        <w:t>i usługowych nie większa niż 2 kondygnacje</w:t>
      </w:r>
      <w:r w:rsidR="00EA6FFE">
        <w:rPr>
          <w:rFonts w:ascii="Arial" w:hAnsi="Arial" w:cs="Arial"/>
          <w:iCs/>
          <w:sz w:val="18"/>
          <w:szCs w:val="18"/>
        </w:rPr>
        <w:t xml:space="preserve"> </w:t>
      </w:r>
      <w:r w:rsidR="00D35AA4">
        <w:rPr>
          <w:rFonts w:ascii="Arial" w:hAnsi="Arial" w:cs="Arial"/>
          <w:iCs/>
          <w:sz w:val="18"/>
          <w:szCs w:val="18"/>
        </w:rPr>
        <w:t xml:space="preserve">nadziemne, w tym poddasze użytkowe </w:t>
      </w:r>
      <w:r w:rsidR="00ED7829">
        <w:rPr>
          <w:rFonts w:ascii="Arial" w:hAnsi="Arial" w:cs="Arial"/>
          <w:iCs/>
          <w:sz w:val="18"/>
          <w:szCs w:val="18"/>
        </w:rPr>
        <w:t>i nie większ</w:t>
      </w:r>
      <w:r w:rsidR="009520A0">
        <w:rPr>
          <w:rFonts w:ascii="Arial" w:hAnsi="Arial" w:cs="Arial"/>
          <w:iCs/>
          <w:sz w:val="18"/>
          <w:szCs w:val="18"/>
        </w:rPr>
        <w:t>a</w:t>
      </w:r>
      <w:r w:rsidR="00ED7829">
        <w:rPr>
          <w:rFonts w:ascii="Arial" w:hAnsi="Arial" w:cs="Arial"/>
          <w:iCs/>
          <w:sz w:val="18"/>
          <w:szCs w:val="18"/>
        </w:rPr>
        <w:t xml:space="preserve"> niż</w:t>
      </w:r>
      <w:r w:rsidR="00471F63">
        <w:rPr>
          <w:rFonts w:ascii="Arial" w:hAnsi="Arial" w:cs="Arial"/>
          <w:iCs/>
          <w:sz w:val="18"/>
          <w:szCs w:val="18"/>
        </w:rPr>
        <w:t xml:space="preserve"> </w:t>
      </w:r>
      <w:r w:rsidR="00ED7829">
        <w:rPr>
          <w:rFonts w:ascii="Arial" w:hAnsi="Arial" w:cs="Arial"/>
          <w:iCs/>
          <w:sz w:val="18"/>
          <w:szCs w:val="18"/>
        </w:rPr>
        <w:t>9,</w:t>
      </w:r>
      <w:r w:rsidR="00D35AA4">
        <w:rPr>
          <w:rFonts w:ascii="Arial" w:hAnsi="Arial" w:cs="Arial"/>
          <w:iCs/>
          <w:sz w:val="18"/>
          <w:szCs w:val="18"/>
        </w:rPr>
        <w:t>5</w:t>
      </w:r>
      <w:r w:rsidR="00ED7829">
        <w:rPr>
          <w:rFonts w:ascii="Arial" w:hAnsi="Arial" w:cs="Arial"/>
          <w:iCs/>
          <w:sz w:val="18"/>
          <w:szCs w:val="18"/>
        </w:rPr>
        <w:t xml:space="preserve"> </w:t>
      </w:r>
      <w:r w:rsidR="009E43D4" w:rsidRPr="00732E1B">
        <w:rPr>
          <w:rFonts w:ascii="Arial" w:hAnsi="Arial" w:cs="Arial"/>
          <w:iCs/>
          <w:sz w:val="18"/>
          <w:szCs w:val="18"/>
        </w:rPr>
        <w:t>m</w:t>
      </w:r>
      <w:r w:rsidR="00D35AA4">
        <w:rPr>
          <w:rFonts w:ascii="Arial" w:hAnsi="Arial" w:cs="Arial"/>
          <w:iCs/>
          <w:sz w:val="18"/>
          <w:szCs w:val="18"/>
        </w:rPr>
        <w:t xml:space="preserve"> przy dachu stromym oraz 8 m przy dachu płaskim</w:t>
      </w:r>
      <w:r w:rsidR="009E43D4" w:rsidRPr="00732E1B">
        <w:rPr>
          <w:rFonts w:ascii="Arial" w:hAnsi="Arial" w:cs="Arial"/>
          <w:iCs/>
          <w:sz w:val="18"/>
          <w:szCs w:val="18"/>
        </w:rPr>
        <w:t xml:space="preserve">. </w:t>
      </w:r>
      <w:r w:rsidR="009520A0">
        <w:rPr>
          <w:rFonts w:ascii="Arial" w:hAnsi="Arial" w:cs="Arial"/>
          <w:iCs/>
          <w:sz w:val="18"/>
          <w:szCs w:val="18"/>
        </w:rPr>
        <w:t xml:space="preserve">Powierzchnia zabudowy nie większa niż </w:t>
      </w:r>
      <w:r w:rsidR="008758FF">
        <w:rPr>
          <w:rFonts w:ascii="Arial" w:hAnsi="Arial" w:cs="Arial"/>
          <w:iCs/>
          <w:sz w:val="18"/>
          <w:szCs w:val="18"/>
        </w:rPr>
        <w:t>3</w:t>
      </w:r>
      <w:r w:rsidR="009520A0">
        <w:rPr>
          <w:rFonts w:ascii="Arial" w:hAnsi="Arial" w:cs="Arial"/>
          <w:iCs/>
          <w:sz w:val="18"/>
          <w:szCs w:val="18"/>
        </w:rPr>
        <w:t xml:space="preserve">0% działki budowalnej, </w:t>
      </w:r>
      <w:r w:rsidR="00EA6FFE">
        <w:rPr>
          <w:rFonts w:ascii="Arial" w:hAnsi="Arial" w:cs="Arial"/>
          <w:iCs/>
          <w:sz w:val="18"/>
          <w:szCs w:val="18"/>
        </w:rPr>
        <w:t xml:space="preserve">natomiast </w:t>
      </w:r>
      <w:r w:rsidR="009E43D4" w:rsidRPr="00732E1B">
        <w:rPr>
          <w:rFonts w:ascii="Arial" w:hAnsi="Arial" w:cs="Arial"/>
          <w:iCs/>
          <w:sz w:val="18"/>
          <w:szCs w:val="18"/>
        </w:rPr>
        <w:t>powierzchnia terenu biologicznie czynnego nie może być m</w:t>
      </w:r>
      <w:r w:rsidR="00ED7829">
        <w:rPr>
          <w:rFonts w:ascii="Arial" w:hAnsi="Arial" w:cs="Arial"/>
          <w:iCs/>
          <w:sz w:val="18"/>
          <w:szCs w:val="18"/>
        </w:rPr>
        <w:t xml:space="preserve">niejsza niż </w:t>
      </w:r>
      <w:r w:rsidR="008758FF">
        <w:rPr>
          <w:rFonts w:ascii="Arial" w:hAnsi="Arial" w:cs="Arial"/>
          <w:iCs/>
          <w:sz w:val="18"/>
          <w:szCs w:val="18"/>
        </w:rPr>
        <w:t>50</w:t>
      </w:r>
      <w:r w:rsidR="009E43D4" w:rsidRPr="00732E1B">
        <w:rPr>
          <w:rFonts w:ascii="Arial" w:hAnsi="Arial" w:cs="Arial"/>
          <w:iCs/>
          <w:sz w:val="18"/>
          <w:szCs w:val="18"/>
        </w:rPr>
        <w:t xml:space="preserve"> % powierzchni działki budowlanej. </w:t>
      </w:r>
      <w:bookmarkEnd w:id="0"/>
    </w:p>
    <w:p w14:paraId="155BA895" w14:textId="77777777" w:rsidR="001A6B5B" w:rsidRDefault="001A6B5B" w:rsidP="00E66670">
      <w:pPr>
        <w:widowControl w:val="0"/>
        <w:overflowPunct w:val="0"/>
        <w:autoSpaceDE w:val="0"/>
        <w:autoSpaceDN w:val="0"/>
        <w:adjustRightInd w:val="0"/>
        <w:spacing w:after="0"/>
        <w:ind w:right="40"/>
        <w:jc w:val="both"/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</w:pPr>
    </w:p>
    <w:p w14:paraId="1E89A7A4" w14:textId="77777777" w:rsidR="00AD7D45" w:rsidRPr="00732E1B" w:rsidRDefault="00D90145" w:rsidP="008F0989">
      <w:pPr>
        <w:widowControl w:val="0"/>
        <w:overflowPunct w:val="0"/>
        <w:autoSpaceDE w:val="0"/>
        <w:autoSpaceDN w:val="0"/>
        <w:adjustRightInd w:val="0"/>
        <w:spacing w:after="0"/>
        <w:ind w:right="40"/>
        <w:jc w:val="both"/>
        <w:rPr>
          <w:rFonts w:ascii="Arial" w:hAnsi="Arial" w:cs="Arial"/>
          <w:b/>
          <w:bCs/>
          <w:iCs/>
          <w:sz w:val="18"/>
          <w:szCs w:val="18"/>
          <w:lang w:val="pl-PL"/>
        </w:rPr>
      </w:pPr>
      <w:r w:rsidRPr="00732E1B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 xml:space="preserve">Termin </w:t>
      </w:r>
      <w:r w:rsidR="00AD7D45" w:rsidRPr="00732E1B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złożenia wniosku przez osoby, którym przysługuje pierwszeństwo w nabyciu:</w:t>
      </w:r>
      <w:r w:rsidRPr="00732E1B">
        <w:rPr>
          <w:rFonts w:ascii="Arial" w:hAnsi="Arial" w:cs="Arial"/>
          <w:b/>
          <w:bCs/>
          <w:iCs/>
          <w:sz w:val="18"/>
          <w:szCs w:val="18"/>
          <w:lang w:val="pl-PL"/>
        </w:rPr>
        <w:t xml:space="preserve"> </w:t>
      </w:r>
    </w:p>
    <w:p w14:paraId="21F10EFA" w14:textId="3FF1A4D5" w:rsidR="008F0989" w:rsidRDefault="00AD7D45" w:rsidP="008F0989">
      <w:pPr>
        <w:widowControl w:val="0"/>
        <w:overflowPunct w:val="0"/>
        <w:autoSpaceDE w:val="0"/>
        <w:autoSpaceDN w:val="0"/>
        <w:adjustRightInd w:val="0"/>
        <w:spacing w:after="0"/>
        <w:ind w:right="-25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32E1B">
        <w:rPr>
          <w:rFonts w:ascii="Arial" w:hAnsi="Arial" w:cs="Arial"/>
          <w:iCs/>
          <w:sz w:val="18"/>
          <w:szCs w:val="18"/>
          <w:lang w:val="pl-PL"/>
        </w:rPr>
        <w:t>Na podstawie art. 34 ust.1 pkt 1 i 2 ustawy z dnia 21 sierpnia 1997</w:t>
      </w:r>
      <w:r w:rsidR="004C102F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Pr="00732E1B">
        <w:rPr>
          <w:rFonts w:ascii="Arial" w:hAnsi="Arial" w:cs="Arial"/>
          <w:iCs/>
          <w:sz w:val="18"/>
          <w:szCs w:val="18"/>
          <w:lang w:val="pl-PL"/>
        </w:rPr>
        <w:t>r. o gospodarce nieruch</w:t>
      </w:r>
      <w:r w:rsidR="00294CA2" w:rsidRPr="00732E1B">
        <w:rPr>
          <w:rFonts w:ascii="Arial" w:hAnsi="Arial" w:cs="Arial"/>
          <w:iCs/>
          <w:sz w:val="18"/>
          <w:szCs w:val="18"/>
          <w:lang w:val="pl-PL"/>
        </w:rPr>
        <w:t>omościami (</w:t>
      </w:r>
      <w:r w:rsidRPr="00732E1B">
        <w:rPr>
          <w:rFonts w:ascii="Arial" w:hAnsi="Arial" w:cs="Arial"/>
          <w:iCs/>
          <w:sz w:val="18"/>
          <w:szCs w:val="18"/>
          <w:lang w:val="pl-PL"/>
        </w:rPr>
        <w:t>Dz.U.</w:t>
      </w:r>
      <w:r w:rsidR="00294CA2" w:rsidRPr="00732E1B">
        <w:rPr>
          <w:rFonts w:ascii="Arial" w:hAnsi="Arial" w:cs="Arial"/>
          <w:iCs/>
          <w:sz w:val="18"/>
          <w:szCs w:val="18"/>
          <w:lang w:val="pl-PL"/>
        </w:rPr>
        <w:t xml:space="preserve"> z </w:t>
      </w:r>
      <w:r w:rsidR="001A6B5B">
        <w:rPr>
          <w:rFonts w:ascii="Arial" w:hAnsi="Arial" w:cs="Arial"/>
          <w:iCs/>
          <w:sz w:val="18"/>
          <w:szCs w:val="18"/>
          <w:lang w:val="pl-PL"/>
        </w:rPr>
        <w:t>202</w:t>
      </w:r>
      <w:r w:rsidR="00FC401E">
        <w:rPr>
          <w:rFonts w:ascii="Arial" w:hAnsi="Arial" w:cs="Arial"/>
          <w:iCs/>
          <w:sz w:val="18"/>
          <w:szCs w:val="18"/>
          <w:lang w:val="pl-PL"/>
        </w:rPr>
        <w:t>6</w:t>
      </w:r>
      <w:r w:rsidR="00294CA2" w:rsidRPr="00732E1B">
        <w:rPr>
          <w:rFonts w:ascii="Arial" w:hAnsi="Arial" w:cs="Arial"/>
          <w:iCs/>
          <w:sz w:val="18"/>
          <w:szCs w:val="18"/>
          <w:lang w:val="pl-PL"/>
        </w:rPr>
        <w:t xml:space="preserve"> r., poz. </w:t>
      </w:r>
      <w:r w:rsidR="00FC401E">
        <w:rPr>
          <w:rFonts w:ascii="Arial" w:hAnsi="Arial" w:cs="Arial"/>
          <w:iCs/>
          <w:sz w:val="18"/>
          <w:szCs w:val="18"/>
          <w:lang w:val="pl-PL"/>
        </w:rPr>
        <w:t>399</w:t>
      </w:r>
      <w:r w:rsidR="00294CA2" w:rsidRPr="00732E1B">
        <w:rPr>
          <w:rFonts w:ascii="Arial" w:hAnsi="Arial" w:cs="Arial"/>
          <w:iCs/>
          <w:sz w:val="18"/>
          <w:szCs w:val="18"/>
          <w:lang w:val="pl-PL"/>
        </w:rPr>
        <w:t>)</w:t>
      </w:r>
      <w:r w:rsidRPr="00732E1B">
        <w:rPr>
          <w:rFonts w:ascii="Arial" w:hAnsi="Arial" w:cs="Arial"/>
          <w:iCs/>
          <w:sz w:val="18"/>
          <w:szCs w:val="18"/>
          <w:lang w:val="pl-PL"/>
        </w:rPr>
        <w:t xml:space="preserve"> pierwszeństwo w nabyciu </w:t>
      </w:r>
      <w:proofErr w:type="gramStart"/>
      <w:r w:rsidRPr="00732E1B">
        <w:rPr>
          <w:rFonts w:ascii="Arial" w:hAnsi="Arial" w:cs="Arial"/>
          <w:iCs/>
          <w:sz w:val="18"/>
          <w:szCs w:val="18"/>
          <w:lang w:val="pl-PL"/>
        </w:rPr>
        <w:t>nieruchomości</w:t>
      </w:r>
      <w:r w:rsidR="00294CA2" w:rsidRPr="00732E1B">
        <w:rPr>
          <w:rFonts w:ascii="Arial" w:hAnsi="Arial" w:cs="Arial"/>
          <w:iCs/>
          <w:sz w:val="18"/>
          <w:szCs w:val="18"/>
          <w:lang w:val="pl-PL"/>
        </w:rPr>
        <w:t xml:space="preserve">, </w:t>
      </w:r>
      <w:r w:rsidR="00FC401E">
        <w:rPr>
          <w:rFonts w:ascii="Arial" w:hAnsi="Arial" w:cs="Arial"/>
          <w:iCs/>
          <w:sz w:val="18"/>
          <w:szCs w:val="18"/>
          <w:lang w:val="pl-PL"/>
        </w:rPr>
        <w:t xml:space="preserve">  </w:t>
      </w:r>
      <w:proofErr w:type="gramEnd"/>
      <w:r w:rsidR="00FC401E">
        <w:rPr>
          <w:rFonts w:ascii="Arial" w:hAnsi="Arial" w:cs="Arial"/>
          <w:iCs/>
          <w:sz w:val="18"/>
          <w:szCs w:val="18"/>
          <w:lang w:val="pl-PL"/>
        </w:rPr>
        <w:t xml:space="preserve">            </w:t>
      </w:r>
      <w:r w:rsidR="00294CA2" w:rsidRPr="00732E1B">
        <w:rPr>
          <w:rFonts w:ascii="Arial" w:hAnsi="Arial" w:cs="Arial"/>
          <w:iCs/>
          <w:sz w:val="18"/>
          <w:szCs w:val="18"/>
          <w:lang w:val="pl-PL"/>
        </w:rPr>
        <w:t>z zastrzeżeniem art. 216a, przysługuje osobie, która spełnia jeden z następujących warunków:</w:t>
      </w:r>
    </w:p>
    <w:p w14:paraId="37D862D7" w14:textId="25755ACC" w:rsidR="008F0989" w:rsidRPr="007E79FB" w:rsidRDefault="00294CA2" w:rsidP="007E79FB">
      <w:pPr>
        <w:pStyle w:val="Akapitzlist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/>
        <w:ind w:left="284" w:right="-25" w:hanging="284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E79FB">
        <w:rPr>
          <w:rFonts w:ascii="Arial" w:hAnsi="Arial" w:cs="Arial"/>
          <w:iCs/>
          <w:sz w:val="18"/>
          <w:szCs w:val="18"/>
          <w:lang w:val="pl-PL"/>
        </w:rPr>
        <w:t xml:space="preserve">przysługuje jej roszczenie o nabycie nieruchomości z mocy niniejszej ustawy lub odrębnych przepisów, jeżeli złoży wniosek o nabycie przed upływem terminu określonego </w:t>
      </w:r>
      <w:r w:rsidR="00FC401E">
        <w:rPr>
          <w:rFonts w:ascii="Arial" w:hAnsi="Arial" w:cs="Arial"/>
          <w:iCs/>
          <w:sz w:val="18"/>
          <w:szCs w:val="18"/>
          <w:lang w:val="pl-PL"/>
        </w:rPr>
        <w:t xml:space="preserve">    </w:t>
      </w:r>
      <w:r w:rsidRPr="007E79FB">
        <w:rPr>
          <w:rFonts w:ascii="Arial" w:hAnsi="Arial" w:cs="Arial"/>
          <w:iCs/>
          <w:sz w:val="18"/>
          <w:szCs w:val="18"/>
          <w:lang w:val="pl-PL"/>
        </w:rPr>
        <w:t xml:space="preserve">w wykazie, </w:t>
      </w:r>
    </w:p>
    <w:p w14:paraId="035499AB" w14:textId="54298D30" w:rsidR="00AD7D45" w:rsidRPr="007E79FB" w:rsidRDefault="00294CA2" w:rsidP="007E79FB">
      <w:pPr>
        <w:pStyle w:val="Akapitzlist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/>
        <w:ind w:left="284" w:right="-25" w:hanging="284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E79FB">
        <w:rPr>
          <w:rFonts w:ascii="Arial" w:hAnsi="Arial" w:cs="Arial"/>
          <w:iCs/>
          <w:sz w:val="18"/>
          <w:szCs w:val="18"/>
          <w:lang w:val="pl-PL"/>
        </w:rPr>
        <w:t xml:space="preserve">jest poprzednim właścicielem zbywanej nieruchomości pozbawionym prawa własności tej nieruchomości przed dniem 5 grudnia 1990 r. albo jego spadkobiercą, jeżeli złoży wniosek o nabycie przed upływem terminu określonego w wykazie. </w:t>
      </w:r>
      <w:r w:rsidR="00AD7D45" w:rsidRPr="007E79FB">
        <w:rPr>
          <w:rFonts w:ascii="Arial" w:hAnsi="Arial" w:cs="Arial"/>
          <w:iCs/>
          <w:sz w:val="18"/>
          <w:szCs w:val="18"/>
          <w:lang w:val="pl-PL"/>
        </w:rPr>
        <w:t xml:space="preserve">Osoby, którym przysługuje pierwszeństwo w nabyciu nieruchomości winny w terminie do dnia </w:t>
      </w:r>
      <w:r w:rsidR="00FC401E">
        <w:rPr>
          <w:rFonts w:ascii="Arial" w:hAnsi="Arial" w:cs="Arial"/>
          <w:b/>
          <w:bCs/>
          <w:iCs/>
          <w:sz w:val="18"/>
          <w:szCs w:val="18"/>
          <w:lang w:val="pl-PL"/>
        </w:rPr>
        <w:t>5 sierpnia 2026 r.</w:t>
      </w:r>
      <w:r w:rsidRPr="007E79FB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AD7D45" w:rsidRPr="007E79FB">
        <w:rPr>
          <w:rFonts w:ascii="Arial" w:hAnsi="Arial" w:cs="Arial"/>
          <w:iCs/>
          <w:sz w:val="18"/>
          <w:szCs w:val="18"/>
          <w:lang w:val="pl-PL"/>
        </w:rPr>
        <w:t xml:space="preserve">złożyć </w:t>
      </w:r>
      <w:r w:rsidRPr="007E79FB">
        <w:rPr>
          <w:rFonts w:ascii="Arial" w:hAnsi="Arial" w:cs="Arial"/>
          <w:iCs/>
          <w:sz w:val="18"/>
          <w:szCs w:val="18"/>
          <w:lang w:val="pl-PL"/>
        </w:rPr>
        <w:t>stosowny wniosek.</w:t>
      </w:r>
    </w:p>
    <w:p w14:paraId="448B323F" w14:textId="77777777" w:rsidR="009D116D" w:rsidRDefault="009D116D" w:rsidP="00D90145">
      <w:pPr>
        <w:widowControl w:val="0"/>
        <w:overflowPunct w:val="0"/>
        <w:autoSpaceDE w:val="0"/>
        <w:autoSpaceDN w:val="0"/>
        <w:adjustRightInd w:val="0"/>
        <w:spacing w:after="0" w:line="278" w:lineRule="auto"/>
        <w:ind w:right="-816"/>
        <w:jc w:val="both"/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</w:pPr>
    </w:p>
    <w:p w14:paraId="40703F15" w14:textId="77777777" w:rsidR="00D90145" w:rsidRPr="00732E1B" w:rsidRDefault="00D90145" w:rsidP="00D90145">
      <w:pPr>
        <w:widowControl w:val="0"/>
        <w:overflowPunct w:val="0"/>
        <w:autoSpaceDE w:val="0"/>
        <w:autoSpaceDN w:val="0"/>
        <w:adjustRightInd w:val="0"/>
        <w:spacing w:after="0" w:line="278" w:lineRule="auto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32E1B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Treść ogłoszenia</w:t>
      </w:r>
    </w:p>
    <w:p w14:paraId="35EBD117" w14:textId="424B425C" w:rsidR="00D90145" w:rsidRDefault="00D90145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sz w:val="18"/>
          <w:szCs w:val="18"/>
          <w:lang w:val="pl-PL"/>
        </w:rPr>
      </w:pPr>
      <w:r w:rsidRPr="00732E1B">
        <w:rPr>
          <w:rFonts w:ascii="Arial" w:eastAsia="Times New Roman" w:hAnsi="Arial" w:cs="Arial"/>
          <w:sz w:val="18"/>
          <w:szCs w:val="18"/>
          <w:lang w:val="pl-PL" w:eastAsia="pl-PL"/>
        </w:rPr>
        <w:t xml:space="preserve">Treść niniejszego ogłoszenia dostępna jest na stronie internetowej Biuletynu Informacji Publicznej: </w:t>
      </w:r>
      <w:r w:rsidRPr="00732E1B">
        <w:rPr>
          <w:rFonts w:ascii="Arial" w:hAnsi="Arial" w:cs="Arial"/>
          <w:b/>
          <w:sz w:val="18"/>
          <w:szCs w:val="18"/>
          <w:lang w:val="pl-PL"/>
        </w:rPr>
        <w:t xml:space="preserve"> </w:t>
      </w:r>
      <w:hyperlink r:id="rId11" w:history="1">
        <w:r w:rsidRPr="00732E1B">
          <w:rPr>
            <w:rStyle w:val="Hipercze"/>
            <w:rFonts w:ascii="Arial" w:hAnsi="Arial" w:cs="Arial"/>
            <w:sz w:val="18"/>
            <w:szCs w:val="18"/>
            <w:lang w:val="pl-PL"/>
          </w:rPr>
          <w:t>http://bip.suchylas.pl</w:t>
        </w:r>
      </w:hyperlink>
      <w:r w:rsidRPr="00732E1B">
        <w:rPr>
          <w:rFonts w:ascii="Arial" w:hAnsi="Arial" w:cs="Arial"/>
          <w:b/>
          <w:sz w:val="18"/>
          <w:szCs w:val="18"/>
          <w:lang w:val="pl-PL"/>
        </w:rPr>
        <w:t xml:space="preserve"> </w:t>
      </w:r>
      <w:r w:rsidRPr="00732E1B">
        <w:rPr>
          <w:rFonts w:ascii="Arial" w:hAnsi="Arial" w:cs="Arial"/>
          <w:sz w:val="18"/>
          <w:szCs w:val="18"/>
          <w:lang w:val="pl-PL"/>
        </w:rPr>
        <w:t xml:space="preserve">→ Nieruchomości </w:t>
      </w:r>
      <w:r w:rsidR="004C102F" w:rsidRPr="00732E1B">
        <w:rPr>
          <w:rFonts w:ascii="Arial" w:hAnsi="Arial" w:cs="Arial"/>
          <w:sz w:val="18"/>
          <w:szCs w:val="18"/>
          <w:lang w:val="pl-PL"/>
        </w:rPr>
        <w:t>→</w:t>
      </w:r>
      <w:r w:rsidR="004C102F">
        <w:rPr>
          <w:rFonts w:ascii="Arial" w:hAnsi="Arial" w:cs="Arial"/>
          <w:sz w:val="18"/>
          <w:szCs w:val="18"/>
          <w:lang w:val="pl-PL"/>
        </w:rPr>
        <w:t xml:space="preserve"> Nieruchomości </w:t>
      </w:r>
      <w:r w:rsidRPr="00732E1B">
        <w:rPr>
          <w:rFonts w:ascii="Arial" w:hAnsi="Arial" w:cs="Arial"/>
          <w:sz w:val="18"/>
          <w:szCs w:val="18"/>
          <w:lang w:val="pl-PL"/>
        </w:rPr>
        <w:t xml:space="preserve">przeznaczone do </w:t>
      </w:r>
      <w:r w:rsidR="004C102F">
        <w:rPr>
          <w:rFonts w:ascii="Arial" w:hAnsi="Arial" w:cs="Arial"/>
          <w:sz w:val="18"/>
          <w:szCs w:val="18"/>
          <w:lang w:val="pl-PL"/>
        </w:rPr>
        <w:t>zbycia</w:t>
      </w:r>
      <w:r w:rsidR="00EA6FFE">
        <w:rPr>
          <w:rFonts w:ascii="Arial" w:hAnsi="Arial" w:cs="Arial"/>
          <w:sz w:val="18"/>
          <w:szCs w:val="18"/>
          <w:lang w:val="pl-PL"/>
        </w:rPr>
        <w:t xml:space="preserve"> </w:t>
      </w:r>
      <w:r w:rsidRPr="00732E1B">
        <w:rPr>
          <w:rFonts w:ascii="Arial" w:hAnsi="Arial" w:cs="Arial"/>
          <w:sz w:val="18"/>
          <w:szCs w:val="18"/>
          <w:lang w:val="pl-PL"/>
        </w:rPr>
        <w:t>i dzierżawy</w:t>
      </w:r>
      <w:r w:rsidR="004C102F">
        <w:rPr>
          <w:rFonts w:ascii="Arial" w:hAnsi="Arial" w:cs="Arial"/>
          <w:sz w:val="18"/>
          <w:szCs w:val="18"/>
          <w:lang w:val="pl-PL"/>
        </w:rPr>
        <w:t xml:space="preserve"> – </w:t>
      </w:r>
      <w:r w:rsidR="00261510" w:rsidRPr="00732E1B">
        <w:rPr>
          <w:rFonts w:ascii="Arial" w:hAnsi="Arial" w:cs="Arial"/>
          <w:sz w:val="18"/>
          <w:szCs w:val="18"/>
          <w:lang w:val="pl-PL"/>
        </w:rPr>
        <w:t>Wykaz</w:t>
      </w:r>
      <w:r w:rsidR="004C102F">
        <w:rPr>
          <w:rFonts w:ascii="Arial" w:hAnsi="Arial" w:cs="Arial"/>
          <w:sz w:val="18"/>
          <w:szCs w:val="18"/>
          <w:lang w:val="pl-PL"/>
        </w:rPr>
        <w:t>.</w:t>
      </w:r>
    </w:p>
    <w:p w14:paraId="618A508B" w14:textId="77777777" w:rsidR="000641BD" w:rsidRDefault="000641BD" w:rsidP="000641BD">
      <w:pPr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</w:r>
      <w:r>
        <w:rPr>
          <w:rFonts w:ascii="Arial" w:hAnsi="Arial" w:cs="Arial"/>
          <w:sz w:val="18"/>
          <w:szCs w:val="18"/>
          <w:lang w:val="pl-PL"/>
        </w:rPr>
        <w:tab/>
        <w:t xml:space="preserve">                                    </w:t>
      </w:r>
    </w:p>
    <w:p w14:paraId="1BBD70FB" w14:textId="3B23FCE4" w:rsidR="000641BD" w:rsidRPr="000641BD" w:rsidRDefault="000641BD" w:rsidP="000641BD">
      <w:pPr>
        <w:ind w:left="9360"/>
        <w:rPr>
          <w:b/>
          <w:bCs/>
          <w:i/>
          <w:iCs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         </w:t>
      </w:r>
      <w:r w:rsidRPr="000641BD">
        <w:rPr>
          <w:b/>
          <w:bCs/>
          <w:i/>
          <w:iCs/>
          <w:lang w:val="pl-PL"/>
        </w:rPr>
        <w:t>Wójt Gminy Suchy Las</w:t>
      </w:r>
    </w:p>
    <w:p w14:paraId="4DA41890" w14:textId="1BFA9C76" w:rsidR="000641BD" w:rsidRPr="003876C4" w:rsidRDefault="000641BD" w:rsidP="000641BD">
      <w:pPr>
        <w:pStyle w:val="Akapitzlist"/>
        <w:ind w:left="7944"/>
        <w:rPr>
          <w:b/>
          <w:bCs/>
          <w:i/>
          <w:iCs/>
          <w:lang w:val="pl-PL"/>
        </w:rPr>
      </w:pPr>
      <w:r>
        <w:rPr>
          <w:b/>
          <w:bCs/>
          <w:i/>
          <w:iCs/>
          <w:lang w:val="pl-PL"/>
        </w:rPr>
        <w:t xml:space="preserve">                                          </w:t>
      </w:r>
      <w:r w:rsidRPr="003876C4">
        <w:rPr>
          <w:b/>
          <w:bCs/>
          <w:i/>
          <w:iCs/>
          <w:lang w:val="pl-PL"/>
        </w:rPr>
        <w:t xml:space="preserve">Grzegorz Wojtera </w:t>
      </w:r>
    </w:p>
    <w:p w14:paraId="3040FB87" w14:textId="2B4F1BD0" w:rsidR="00F517F9" w:rsidRDefault="00F517F9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sz w:val="18"/>
          <w:szCs w:val="18"/>
          <w:lang w:val="pl-PL"/>
        </w:rPr>
      </w:pPr>
    </w:p>
    <w:p w14:paraId="4D3F0EE8" w14:textId="03C85906" w:rsidR="00FC401E" w:rsidRDefault="004C102F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Mapy poglądowe, działki nr 531/7, 531/8 i 531/9 Suchy Las</w:t>
      </w:r>
    </w:p>
    <w:p w14:paraId="3ADB4B35" w14:textId="77777777" w:rsidR="004C102F" w:rsidRDefault="004C102F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sz w:val="18"/>
          <w:szCs w:val="18"/>
          <w:lang w:val="pl-PL"/>
        </w:rPr>
      </w:pPr>
    </w:p>
    <w:p w14:paraId="1775A19A" w14:textId="77777777" w:rsidR="00F517F9" w:rsidRDefault="00F517F9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iCs/>
          <w:sz w:val="18"/>
          <w:szCs w:val="18"/>
          <w:lang w:val="pl-PL"/>
        </w:rPr>
      </w:pPr>
      <w:r>
        <w:rPr>
          <w:rFonts w:ascii="Arial" w:hAnsi="Arial" w:cs="Arial"/>
          <w:iCs/>
          <w:noProof/>
          <w:sz w:val="18"/>
          <w:szCs w:val="18"/>
          <w:lang w:val="pl-PL"/>
        </w:rPr>
        <w:drawing>
          <wp:inline distT="0" distB="0" distL="0" distR="0" wp14:anchorId="303833BA" wp14:editId="5613BD4B">
            <wp:extent cx="5494513" cy="42862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769" cy="429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DE3DE" w14:textId="77777777" w:rsidR="004C102F" w:rsidRDefault="004C102F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iCs/>
          <w:sz w:val="18"/>
          <w:szCs w:val="18"/>
          <w:lang w:val="pl-PL"/>
        </w:rPr>
      </w:pPr>
    </w:p>
    <w:p w14:paraId="19352779" w14:textId="4B31C05E" w:rsidR="004C102F" w:rsidRPr="004C102F" w:rsidRDefault="004C102F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i/>
          <w:sz w:val="16"/>
          <w:szCs w:val="16"/>
          <w:lang w:val="pl-PL"/>
        </w:rPr>
      </w:pPr>
      <w:r w:rsidRPr="004C102F">
        <w:rPr>
          <w:rFonts w:ascii="Arial" w:hAnsi="Arial" w:cs="Arial"/>
          <w:i/>
          <w:sz w:val="16"/>
          <w:szCs w:val="16"/>
          <w:lang w:val="pl-PL"/>
        </w:rPr>
        <w:t xml:space="preserve">Źródło: </w:t>
      </w:r>
      <w:hyperlink r:id="rId13" w:history="1">
        <w:r w:rsidRPr="004C102F">
          <w:rPr>
            <w:rFonts w:ascii="Arial" w:hAnsi="Arial" w:cs="Arial"/>
            <w:i/>
            <w:color w:val="0000FF"/>
            <w:sz w:val="16"/>
            <w:szCs w:val="16"/>
            <w:u w:val="single"/>
            <w:lang w:val="pl-PL"/>
          </w:rPr>
          <w:t>suchylas.e-mapa.net</w:t>
        </w:r>
      </w:hyperlink>
    </w:p>
    <w:p w14:paraId="2D30EDA2" w14:textId="4F641605" w:rsidR="004C102F" w:rsidRPr="004C102F" w:rsidRDefault="004C102F" w:rsidP="0026151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-25"/>
        <w:jc w:val="both"/>
        <w:rPr>
          <w:rFonts w:ascii="Arial" w:hAnsi="Arial" w:cs="Arial"/>
          <w:i/>
          <w:sz w:val="16"/>
          <w:szCs w:val="16"/>
          <w:lang w:val="pl-PL"/>
        </w:rPr>
        <w:sectPr w:rsidR="004C102F" w:rsidRPr="004C102F" w:rsidSect="000641BD">
          <w:pgSz w:w="16840" w:h="11900" w:orient="landscape"/>
          <w:pgMar w:top="1021" w:right="1418" w:bottom="1021" w:left="1418" w:header="720" w:footer="720" w:gutter="0"/>
          <w:cols w:space="720"/>
          <w:noEndnote/>
          <w:docGrid w:linePitch="299"/>
        </w:sectPr>
      </w:pPr>
    </w:p>
    <w:bookmarkEnd w:id="1"/>
    <w:bookmarkEnd w:id="2"/>
    <w:p w14:paraId="491933FF" w14:textId="77777777" w:rsidR="009B41BE" w:rsidRPr="00732E1B" w:rsidRDefault="009B41BE" w:rsidP="00AB2605">
      <w:pPr>
        <w:widowControl w:val="0"/>
        <w:tabs>
          <w:tab w:val="num" w:pos="4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sectPr w:rsidR="009B41BE" w:rsidRPr="00732E1B" w:rsidSect="002F37E1">
      <w:pgSz w:w="11900" w:h="16840"/>
      <w:pgMar w:top="414" w:right="3140" w:bottom="1440" w:left="1300" w:header="720" w:footer="720" w:gutter="0"/>
      <w:cols w:space="720" w:equalWidth="0">
        <w:col w:w="74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55601" w14:textId="77777777" w:rsidR="0020095F" w:rsidRDefault="0020095F" w:rsidP="00AF2AA2">
      <w:pPr>
        <w:spacing w:after="0" w:line="240" w:lineRule="auto"/>
      </w:pPr>
      <w:r>
        <w:separator/>
      </w:r>
    </w:p>
  </w:endnote>
  <w:endnote w:type="continuationSeparator" w:id="0">
    <w:p w14:paraId="7EF82AB9" w14:textId="77777777" w:rsidR="0020095F" w:rsidRDefault="0020095F" w:rsidP="00AF2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F2948" w14:textId="77777777" w:rsidR="0020095F" w:rsidRDefault="0020095F" w:rsidP="00AF2AA2">
      <w:pPr>
        <w:spacing w:after="0" w:line="240" w:lineRule="auto"/>
      </w:pPr>
      <w:r>
        <w:separator/>
      </w:r>
    </w:p>
  </w:footnote>
  <w:footnote w:type="continuationSeparator" w:id="0">
    <w:p w14:paraId="37DBCB78" w14:textId="77777777" w:rsidR="0020095F" w:rsidRDefault="0020095F" w:rsidP="00AF2A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99"/>
    <w:multiLevelType w:val="hybridMultilevel"/>
    <w:tmpl w:val="00000124"/>
    <w:lvl w:ilvl="0" w:tplc="0000305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B3"/>
    <w:multiLevelType w:val="hybridMultilevel"/>
    <w:tmpl w:val="00002EA6"/>
    <w:lvl w:ilvl="0" w:tplc="000012D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0000153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1649"/>
    <w:multiLevelType w:val="hybridMultilevel"/>
    <w:tmpl w:val="00006DF1"/>
    <w:lvl w:ilvl="0" w:tplc="00005A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2CD6"/>
    <w:multiLevelType w:val="hybridMultilevel"/>
    <w:tmpl w:val="000072AE"/>
    <w:lvl w:ilvl="0" w:tplc="00006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41BB"/>
    <w:multiLevelType w:val="hybridMultilevel"/>
    <w:tmpl w:val="000026E9"/>
    <w:lvl w:ilvl="0" w:tplc="000001E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440D"/>
    <w:multiLevelType w:val="hybridMultilevel"/>
    <w:tmpl w:val="0000491C"/>
    <w:lvl w:ilvl="0" w:tplc="00004D0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4DB7"/>
    <w:multiLevelType w:val="hybridMultilevel"/>
    <w:tmpl w:val="00001547"/>
    <w:lvl w:ilvl="0" w:tplc="000054D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7E87"/>
    <w:multiLevelType w:val="hybridMultilevel"/>
    <w:tmpl w:val="0000390C"/>
    <w:lvl w:ilvl="0" w:tplc="00000F3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4363B73"/>
    <w:multiLevelType w:val="hybridMultilevel"/>
    <w:tmpl w:val="DF0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9761F"/>
    <w:multiLevelType w:val="hybridMultilevel"/>
    <w:tmpl w:val="9238D462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30990"/>
    <w:multiLevelType w:val="hybridMultilevel"/>
    <w:tmpl w:val="2E9EAB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E6606"/>
    <w:multiLevelType w:val="hybridMultilevel"/>
    <w:tmpl w:val="A70877DE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CF3301"/>
    <w:multiLevelType w:val="hybridMultilevel"/>
    <w:tmpl w:val="DC08A752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B10202"/>
    <w:multiLevelType w:val="hybridMultilevel"/>
    <w:tmpl w:val="4B0EC6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E296A"/>
    <w:multiLevelType w:val="hybridMultilevel"/>
    <w:tmpl w:val="ECD679BA"/>
    <w:lvl w:ilvl="0" w:tplc="40A2E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0F660A"/>
    <w:multiLevelType w:val="hybridMultilevel"/>
    <w:tmpl w:val="BF2482B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A3D54A8"/>
    <w:multiLevelType w:val="hybridMultilevel"/>
    <w:tmpl w:val="C5AE53B6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EB365D"/>
    <w:multiLevelType w:val="hybridMultilevel"/>
    <w:tmpl w:val="B5144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614831">
    <w:abstractNumId w:val="0"/>
  </w:num>
  <w:num w:numId="2" w16cid:durableId="865630807">
    <w:abstractNumId w:val="8"/>
  </w:num>
  <w:num w:numId="3" w16cid:durableId="1127159825">
    <w:abstractNumId w:val="4"/>
  </w:num>
  <w:num w:numId="4" w16cid:durableId="342822213">
    <w:abstractNumId w:val="3"/>
  </w:num>
  <w:num w:numId="5" w16cid:durableId="1711876118">
    <w:abstractNumId w:val="5"/>
  </w:num>
  <w:num w:numId="6" w16cid:durableId="475099982">
    <w:abstractNumId w:val="2"/>
  </w:num>
  <w:num w:numId="7" w16cid:durableId="1919711524">
    <w:abstractNumId w:val="9"/>
  </w:num>
  <w:num w:numId="8" w16cid:durableId="1109085316">
    <w:abstractNumId w:val="1"/>
  </w:num>
  <w:num w:numId="9" w16cid:durableId="1836457360">
    <w:abstractNumId w:val="6"/>
  </w:num>
  <w:num w:numId="10" w16cid:durableId="2066100924">
    <w:abstractNumId w:val="7"/>
  </w:num>
  <w:num w:numId="11" w16cid:durableId="968121639">
    <w:abstractNumId w:val="18"/>
  </w:num>
  <w:num w:numId="12" w16cid:durableId="1589995690">
    <w:abstractNumId w:val="14"/>
  </w:num>
  <w:num w:numId="13" w16cid:durableId="722800291">
    <w:abstractNumId w:val="13"/>
  </w:num>
  <w:num w:numId="14" w16cid:durableId="366374033">
    <w:abstractNumId w:val="17"/>
  </w:num>
  <w:num w:numId="15" w16cid:durableId="299383524">
    <w:abstractNumId w:val="10"/>
  </w:num>
  <w:num w:numId="16" w16cid:durableId="829448973">
    <w:abstractNumId w:val="12"/>
  </w:num>
  <w:num w:numId="17" w16cid:durableId="14835467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69074608">
    <w:abstractNumId w:val="16"/>
  </w:num>
  <w:num w:numId="19" w16cid:durableId="1478717776">
    <w:abstractNumId w:val="11"/>
  </w:num>
  <w:num w:numId="20" w16cid:durableId="377894729">
    <w:abstractNumId w:val="15"/>
  </w:num>
  <w:num w:numId="21" w16cid:durableId="151653565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F44"/>
    <w:rsid w:val="00020D83"/>
    <w:rsid w:val="00046DDB"/>
    <w:rsid w:val="00052A08"/>
    <w:rsid w:val="000641BD"/>
    <w:rsid w:val="000A0D74"/>
    <w:rsid w:val="000A4919"/>
    <w:rsid w:val="000C20E2"/>
    <w:rsid w:val="000E602E"/>
    <w:rsid w:val="000F1C3F"/>
    <w:rsid w:val="001242BC"/>
    <w:rsid w:val="00125526"/>
    <w:rsid w:val="00125D03"/>
    <w:rsid w:val="00173672"/>
    <w:rsid w:val="001779DB"/>
    <w:rsid w:val="001A6B5B"/>
    <w:rsid w:val="001B1AAD"/>
    <w:rsid w:val="001B76C8"/>
    <w:rsid w:val="001F5D54"/>
    <w:rsid w:val="0020095F"/>
    <w:rsid w:val="00214E87"/>
    <w:rsid w:val="00224217"/>
    <w:rsid w:val="00261510"/>
    <w:rsid w:val="00277DF8"/>
    <w:rsid w:val="002828AF"/>
    <w:rsid w:val="00283D23"/>
    <w:rsid w:val="00291E13"/>
    <w:rsid w:val="00292795"/>
    <w:rsid w:val="00294CA2"/>
    <w:rsid w:val="002D76DA"/>
    <w:rsid w:val="002F37E1"/>
    <w:rsid w:val="00313B6E"/>
    <w:rsid w:val="00347AEA"/>
    <w:rsid w:val="0037126A"/>
    <w:rsid w:val="003753B8"/>
    <w:rsid w:val="00382392"/>
    <w:rsid w:val="00383864"/>
    <w:rsid w:val="0039209E"/>
    <w:rsid w:val="003C67BD"/>
    <w:rsid w:val="003E0825"/>
    <w:rsid w:val="00410EA3"/>
    <w:rsid w:val="00417F71"/>
    <w:rsid w:val="0042007B"/>
    <w:rsid w:val="0045428D"/>
    <w:rsid w:val="00456658"/>
    <w:rsid w:val="00471F63"/>
    <w:rsid w:val="00473F9E"/>
    <w:rsid w:val="0049165B"/>
    <w:rsid w:val="004961A9"/>
    <w:rsid w:val="004C0AA5"/>
    <w:rsid w:val="004C102F"/>
    <w:rsid w:val="004D525D"/>
    <w:rsid w:val="004D7BDE"/>
    <w:rsid w:val="004F6EDA"/>
    <w:rsid w:val="0050034C"/>
    <w:rsid w:val="00510B6C"/>
    <w:rsid w:val="005160AA"/>
    <w:rsid w:val="00532D9B"/>
    <w:rsid w:val="00544F68"/>
    <w:rsid w:val="00561F44"/>
    <w:rsid w:val="00595CD0"/>
    <w:rsid w:val="005A0B13"/>
    <w:rsid w:val="005A6360"/>
    <w:rsid w:val="005B6511"/>
    <w:rsid w:val="005B6A24"/>
    <w:rsid w:val="005E2F84"/>
    <w:rsid w:val="005E345A"/>
    <w:rsid w:val="005E6ECE"/>
    <w:rsid w:val="005E7F5A"/>
    <w:rsid w:val="00613FC4"/>
    <w:rsid w:val="006453BD"/>
    <w:rsid w:val="0066217C"/>
    <w:rsid w:val="0067438B"/>
    <w:rsid w:val="00684BAD"/>
    <w:rsid w:val="006861B0"/>
    <w:rsid w:val="0069033A"/>
    <w:rsid w:val="0069454F"/>
    <w:rsid w:val="006A2ECD"/>
    <w:rsid w:val="006A3237"/>
    <w:rsid w:val="006B096A"/>
    <w:rsid w:val="006B09FF"/>
    <w:rsid w:val="007103C8"/>
    <w:rsid w:val="00732E1B"/>
    <w:rsid w:val="00734466"/>
    <w:rsid w:val="00762C96"/>
    <w:rsid w:val="0076564D"/>
    <w:rsid w:val="00794D04"/>
    <w:rsid w:val="007A2ED4"/>
    <w:rsid w:val="007B58C6"/>
    <w:rsid w:val="007C7E58"/>
    <w:rsid w:val="007D628C"/>
    <w:rsid w:val="007E79FB"/>
    <w:rsid w:val="00800CE2"/>
    <w:rsid w:val="008042E7"/>
    <w:rsid w:val="00820621"/>
    <w:rsid w:val="008207C4"/>
    <w:rsid w:val="00833859"/>
    <w:rsid w:val="00836385"/>
    <w:rsid w:val="0083654B"/>
    <w:rsid w:val="00840D09"/>
    <w:rsid w:val="00842432"/>
    <w:rsid w:val="0084387F"/>
    <w:rsid w:val="008758FF"/>
    <w:rsid w:val="00890597"/>
    <w:rsid w:val="008C4300"/>
    <w:rsid w:val="008C53BB"/>
    <w:rsid w:val="008C7D82"/>
    <w:rsid w:val="008D6069"/>
    <w:rsid w:val="008F0989"/>
    <w:rsid w:val="00933F22"/>
    <w:rsid w:val="0093576C"/>
    <w:rsid w:val="009520A0"/>
    <w:rsid w:val="00965FFB"/>
    <w:rsid w:val="00983F87"/>
    <w:rsid w:val="00991A1F"/>
    <w:rsid w:val="009B41BE"/>
    <w:rsid w:val="009D000D"/>
    <w:rsid w:val="009D116D"/>
    <w:rsid w:val="009E43D4"/>
    <w:rsid w:val="009F1E0B"/>
    <w:rsid w:val="009F277E"/>
    <w:rsid w:val="00A05510"/>
    <w:rsid w:val="00A154E4"/>
    <w:rsid w:val="00A35C07"/>
    <w:rsid w:val="00A421C5"/>
    <w:rsid w:val="00A554AF"/>
    <w:rsid w:val="00A76F9C"/>
    <w:rsid w:val="00A93B25"/>
    <w:rsid w:val="00AB2605"/>
    <w:rsid w:val="00AC1193"/>
    <w:rsid w:val="00AD6731"/>
    <w:rsid w:val="00AD7D45"/>
    <w:rsid w:val="00AE25C8"/>
    <w:rsid w:val="00AE38DD"/>
    <w:rsid w:val="00AE680D"/>
    <w:rsid w:val="00AF1495"/>
    <w:rsid w:val="00AF2AA2"/>
    <w:rsid w:val="00B157E7"/>
    <w:rsid w:val="00B16898"/>
    <w:rsid w:val="00B4429A"/>
    <w:rsid w:val="00B453A0"/>
    <w:rsid w:val="00B665C1"/>
    <w:rsid w:val="00BA23B6"/>
    <w:rsid w:val="00BD6118"/>
    <w:rsid w:val="00BF2719"/>
    <w:rsid w:val="00BF2CB5"/>
    <w:rsid w:val="00BF6819"/>
    <w:rsid w:val="00C02273"/>
    <w:rsid w:val="00C11F99"/>
    <w:rsid w:val="00C264A7"/>
    <w:rsid w:val="00C344B1"/>
    <w:rsid w:val="00C354F4"/>
    <w:rsid w:val="00C45EF3"/>
    <w:rsid w:val="00C505BB"/>
    <w:rsid w:val="00CA117F"/>
    <w:rsid w:val="00CA212D"/>
    <w:rsid w:val="00CB6174"/>
    <w:rsid w:val="00CB7C99"/>
    <w:rsid w:val="00CE1CE2"/>
    <w:rsid w:val="00CE7E1A"/>
    <w:rsid w:val="00CF5A7B"/>
    <w:rsid w:val="00D010FA"/>
    <w:rsid w:val="00D1665A"/>
    <w:rsid w:val="00D22FA3"/>
    <w:rsid w:val="00D319CE"/>
    <w:rsid w:val="00D34CFE"/>
    <w:rsid w:val="00D35788"/>
    <w:rsid w:val="00D35AA4"/>
    <w:rsid w:val="00D450BD"/>
    <w:rsid w:val="00D65A3B"/>
    <w:rsid w:val="00D66A76"/>
    <w:rsid w:val="00D67940"/>
    <w:rsid w:val="00D71121"/>
    <w:rsid w:val="00D74A09"/>
    <w:rsid w:val="00D845B5"/>
    <w:rsid w:val="00D90145"/>
    <w:rsid w:val="00D911E5"/>
    <w:rsid w:val="00DA5F06"/>
    <w:rsid w:val="00DA7EF0"/>
    <w:rsid w:val="00DB033E"/>
    <w:rsid w:val="00DB4FC6"/>
    <w:rsid w:val="00DC13F8"/>
    <w:rsid w:val="00DE04BA"/>
    <w:rsid w:val="00DE0BF1"/>
    <w:rsid w:val="00E20B58"/>
    <w:rsid w:val="00E214B6"/>
    <w:rsid w:val="00E34E56"/>
    <w:rsid w:val="00E477A0"/>
    <w:rsid w:val="00E5008C"/>
    <w:rsid w:val="00E572E3"/>
    <w:rsid w:val="00E62864"/>
    <w:rsid w:val="00E636FC"/>
    <w:rsid w:val="00E66670"/>
    <w:rsid w:val="00E74996"/>
    <w:rsid w:val="00E776EC"/>
    <w:rsid w:val="00E83A98"/>
    <w:rsid w:val="00E902A1"/>
    <w:rsid w:val="00EA6FFE"/>
    <w:rsid w:val="00EA7EB5"/>
    <w:rsid w:val="00EB2322"/>
    <w:rsid w:val="00EB32A6"/>
    <w:rsid w:val="00EB41EC"/>
    <w:rsid w:val="00ED7829"/>
    <w:rsid w:val="00F14D67"/>
    <w:rsid w:val="00F1542F"/>
    <w:rsid w:val="00F315AB"/>
    <w:rsid w:val="00F4212F"/>
    <w:rsid w:val="00F506F2"/>
    <w:rsid w:val="00F517F9"/>
    <w:rsid w:val="00F63977"/>
    <w:rsid w:val="00FA0C65"/>
    <w:rsid w:val="00FC401E"/>
    <w:rsid w:val="00FE0033"/>
    <w:rsid w:val="00FE016B"/>
    <w:rsid w:val="00FE49EA"/>
    <w:rsid w:val="00FE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62F677"/>
  <w15:docId w15:val="{23944B95-4759-4A63-8897-FBB3CA70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unhideWhenUsed/>
    <w:rsid w:val="001B1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F5D5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5D5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D34C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2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3B6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2828AF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C7D82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665C1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AF2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2AA2"/>
  </w:style>
  <w:style w:type="paragraph" w:styleId="Stopka">
    <w:name w:val="footer"/>
    <w:basedOn w:val="Normalny"/>
    <w:link w:val="StopkaZnak"/>
    <w:uiPriority w:val="99"/>
    <w:unhideWhenUsed/>
    <w:rsid w:val="00AF2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2AA2"/>
  </w:style>
  <w:style w:type="paragraph" w:styleId="Bezodstpw">
    <w:name w:val="No Spacing"/>
    <w:uiPriority w:val="1"/>
    <w:qFormat/>
    <w:rsid w:val="00734466"/>
    <w:pPr>
      <w:spacing w:after="0" w:line="240" w:lineRule="auto"/>
    </w:pPr>
    <w:rPr>
      <w:rFonts w:eastAsiaTheme="minorHAns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4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AAAAA"/>
            <w:right w:val="none" w:sz="0" w:space="0" w:color="auto"/>
          </w:divBdr>
          <w:divsChild>
            <w:div w:id="11841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uchylas.e-mapa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suchylas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07443-5F91-4708-AA24-37692C6BA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832</Words>
  <Characters>5346</Characters>
  <Application>Microsoft Office Word</Application>
  <DocSecurity>0</DocSecurity>
  <Lines>140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5</cp:revision>
  <cp:lastPrinted>2026-06-22T12:31:00Z</cp:lastPrinted>
  <dcterms:created xsi:type="dcterms:W3CDTF">2026-06-18T10:14:00Z</dcterms:created>
  <dcterms:modified xsi:type="dcterms:W3CDTF">2026-06-23T13:50:00Z</dcterms:modified>
</cp:coreProperties>
</file>