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6521" w14:textId="77777777" w:rsidR="0054286A" w:rsidRDefault="0054286A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E143973" w14:textId="77777777" w:rsidR="005C622E" w:rsidRDefault="005C622E" w:rsidP="00D50CE5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3888793A" w14:textId="77777777" w:rsidR="002F555B" w:rsidRDefault="002F555B" w:rsidP="002F555B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DLA KANDYDATÓW DO PRACY</w:t>
      </w:r>
    </w:p>
    <w:p w14:paraId="669F7352" w14:textId="77777777" w:rsidR="002F555B" w:rsidRDefault="002F555B" w:rsidP="002F555B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0E17F50C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4820822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222F2117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051524EF" w14:textId="77777777" w:rsidR="002F555B" w:rsidRPr="00693D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1736936F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3C2BC0D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00B51771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3E50FFED" w14:textId="77777777" w:rsidR="002F555B" w:rsidRPr="00574788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4476F194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221E8ED6" w14:textId="77777777" w:rsidR="002F555B" w:rsidRPr="000B009C" w:rsidRDefault="002F555B" w:rsidP="002F555B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095A79F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F04CFFD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AC1B04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339536E7" w14:textId="77777777" w:rsidR="002F555B" w:rsidRPr="000B009C" w:rsidRDefault="002F555B" w:rsidP="002F555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7E681C92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7B1D1960" w14:textId="77777777" w:rsidR="002F555B" w:rsidRPr="000B009C" w:rsidRDefault="002F555B" w:rsidP="002F555B">
      <w:pPr>
        <w:pStyle w:val="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26638052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523E9AC9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46C4F86C" w14:textId="77777777" w:rsidR="002F555B" w:rsidRPr="000B009C" w:rsidRDefault="002F555B" w:rsidP="002F555B">
      <w:pPr>
        <w:pStyle w:val="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0D7B1430" w14:textId="77777777" w:rsidR="002F555B" w:rsidRPr="000B009C" w:rsidRDefault="002F555B" w:rsidP="002F555B">
      <w:pPr>
        <w:pStyle w:val="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45C23DD1" w14:textId="77777777" w:rsidR="002F555B" w:rsidRPr="000B009C" w:rsidRDefault="002F555B" w:rsidP="002F555B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47CA6699" w14:textId="77777777" w:rsidR="002F555B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3ACED619" w14:textId="77777777" w:rsidR="002F555B" w:rsidRPr="00DD0AB2" w:rsidRDefault="002F555B" w:rsidP="002F555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2BF840BE" w14:textId="77777777" w:rsidR="002F555B" w:rsidRPr="00DD0AB2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6DD893AF" w14:textId="77777777" w:rsidR="002F555B" w:rsidRPr="00693D88" w:rsidRDefault="002F555B" w:rsidP="002F555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28A69889" w14:textId="77777777" w:rsidR="002F555B" w:rsidRDefault="002F555B" w:rsidP="002F555B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1A369245" w14:textId="77777777" w:rsidR="002F555B" w:rsidRDefault="002F555B" w:rsidP="002F555B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3A961405" w14:textId="77777777" w:rsidR="002F555B" w:rsidRPr="003B7604" w:rsidRDefault="002F555B" w:rsidP="002F555B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</w:t>
      </w:r>
    </w:p>
    <w:p w14:paraId="2A8ACB13" w14:textId="77777777" w:rsidR="002F555B" w:rsidRDefault="002F555B" w:rsidP="002F555B">
      <w:pPr>
        <w:spacing w:line="360" w:lineRule="auto"/>
        <w:jc w:val="both"/>
      </w:pPr>
      <w:r w:rsidRPr="00890337">
        <w:rPr>
          <w:noProof/>
        </w:rPr>
        <w:lastRenderedPageBreak/>
        <w:drawing>
          <wp:inline distT="0" distB="0" distL="0" distR="0" wp14:anchorId="7BB9DF4F" wp14:editId="24B8C1C7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D67C7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2CA4791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bookmarkStart w:id="0" w:name="_Hlk104442570"/>
      <w:bookmarkStart w:id="1" w:name="_Hlk104442523"/>
    </w:p>
    <w:p w14:paraId="4E6B4D63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0584BD57" w14:textId="77777777" w:rsidR="007D32D3" w:rsidRDefault="007D32D3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19A9F570" w14:textId="77777777" w:rsidR="002F555B" w:rsidRDefault="002F555B" w:rsidP="00CA2CF2">
      <w:pPr>
        <w:spacing w:after="240" w:line="276" w:lineRule="auto"/>
        <w:rPr>
          <w:b/>
          <w:sz w:val="24"/>
          <w:szCs w:val="24"/>
        </w:rPr>
      </w:pPr>
    </w:p>
    <w:bookmarkEnd w:id="0"/>
    <w:bookmarkEnd w:id="1"/>
    <w:p w14:paraId="087D0BD9" w14:textId="77777777" w:rsidR="00431E5F" w:rsidRDefault="00431E5F" w:rsidP="00ED7C0A">
      <w:pPr>
        <w:rPr>
          <w:b/>
          <w:sz w:val="28"/>
          <w:szCs w:val="28"/>
        </w:rPr>
      </w:pPr>
    </w:p>
    <w:p w14:paraId="403C312A" w14:textId="77777777" w:rsidR="00431E5F" w:rsidRDefault="00431E5F" w:rsidP="00431E5F">
      <w:pPr>
        <w:jc w:val="center"/>
        <w:rPr>
          <w:b/>
        </w:rPr>
      </w:pPr>
    </w:p>
    <w:p w14:paraId="164DE2DC" w14:textId="77777777" w:rsidR="00ED7C0A" w:rsidRDefault="00ED7C0A" w:rsidP="00ED7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4504CFBD" w14:textId="77777777" w:rsidR="00ED7C0A" w:rsidRDefault="00ED7C0A" w:rsidP="00ED7C0A">
      <w:pPr>
        <w:jc w:val="center"/>
        <w:rPr>
          <w:b/>
          <w:sz w:val="28"/>
          <w:szCs w:val="28"/>
        </w:rPr>
      </w:pPr>
    </w:p>
    <w:p w14:paraId="64A259E1" w14:textId="77777777" w:rsidR="00ED7C0A" w:rsidRDefault="00ED7C0A" w:rsidP="00ED7C0A">
      <w:pPr>
        <w:jc w:val="center"/>
        <w:rPr>
          <w:b/>
          <w:sz w:val="28"/>
          <w:szCs w:val="28"/>
        </w:rPr>
      </w:pPr>
    </w:p>
    <w:p w14:paraId="435EECDF" w14:textId="77777777" w:rsidR="00ED7C0A" w:rsidRDefault="00ED7C0A" w:rsidP="00ED7C0A">
      <w:pPr>
        <w:jc w:val="center"/>
        <w:rPr>
          <w:b/>
        </w:rPr>
      </w:pPr>
    </w:p>
    <w:p w14:paraId="2BB20293" w14:textId="77777777" w:rsidR="00ED7C0A" w:rsidRDefault="00ED7C0A" w:rsidP="00ED7C0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 niżej popisana/y …………………………..……………………..…………………………...</w:t>
      </w:r>
    </w:p>
    <w:p w14:paraId="671999E4" w14:textId="77777777" w:rsidR="00ED7C0A" w:rsidRDefault="00ED7C0A" w:rsidP="00ED7C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świadoma/y odpowiedzialności karnej wynikającej z art. 233 § Kodeksu karnego za składanie fałszywych zeznań oświadczam, że:</w:t>
      </w:r>
    </w:p>
    <w:p w14:paraId="5C31AD86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bookmarkStart w:id="2" w:name="_Hlk100040850"/>
      <w:r>
        <w:rPr>
          <w:b/>
          <w:bCs/>
          <w:sz w:val="24"/>
          <w:szCs w:val="24"/>
        </w:rPr>
        <w:t>Posiadam / Nie posiadam*</w:t>
      </w:r>
      <w:r>
        <w:rPr>
          <w:sz w:val="24"/>
          <w:szCs w:val="24"/>
        </w:rPr>
        <w:t xml:space="preserve"> obywatelstwo polskie,</w:t>
      </w:r>
    </w:p>
    <w:p w14:paraId="78DAC485" w14:textId="77777777" w:rsidR="00ED7C0A" w:rsidRDefault="00ED7C0A" w:rsidP="00ED7C0A">
      <w:pPr>
        <w:pStyle w:val="Akapitzlist"/>
        <w:numPr>
          <w:ilvl w:val="0"/>
          <w:numId w:val="30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</w:t>
      </w:r>
      <w:bookmarkEnd w:id="2"/>
      <w:r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3" w:name="_Hlk104197845"/>
      <w:r>
        <w:rPr>
          <w:b/>
          <w:bCs/>
        </w:rPr>
        <w:t>*</w:t>
      </w:r>
      <w:bookmarkEnd w:id="3"/>
      <w:r>
        <w:rPr>
          <w:sz w:val="24"/>
          <w:szCs w:val="24"/>
          <w:shd w:val="clear" w:color="auto" w:fill="FFFFFF"/>
        </w:rPr>
        <w:t xml:space="preserve"> pełną zdolność do czynności prawnych,</w:t>
      </w:r>
    </w:p>
    <w:p w14:paraId="7BB21028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Korzystam / Nie korzystam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z pełni praw publicznych,</w:t>
      </w:r>
    </w:p>
    <w:p w14:paraId="7922D9D2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Nie byłam/em / Byłam/em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skazana/y prawomocnym wyrokiem sądu za ścigane                          z oskarżenia publicznego i umyślnie popełnione przestępstwo lub przestępstwo skarbowe,</w:t>
      </w:r>
    </w:p>
    <w:p w14:paraId="490B40E7" w14:textId="77777777" w:rsidR="00ED7C0A" w:rsidRDefault="00ED7C0A" w:rsidP="00ED7C0A">
      <w:pPr>
        <w:pStyle w:val="Akapitzlist"/>
        <w:numPr>
          <w:ilvl w:val="0"/>
          <w:numId w:val="30"/>
        </w:numPr>
        <w:spacing w:before="240" w:line="360" w:lineRule="auto"/>
        <w:rPr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Posiadam / Nie posiadam</w:t>
      </w:r>
      <w:r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nieposzlakowaną oraz nienaganną opinię,</w:t>
      </w:r>
    </w:p>
    <w:p w14:paraId="4FC5C23F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Jestem / Nie jestem* </w:t>
      </w:r>
      <w:r>
        <w:rPr>
          <w:bCs/>
          <w:sz w:val="24"/>
          <w:szCs w:val="24"/>
          <w:shd w:val="clear" w:color="auto" w:fill="FFFFFF"/>
        </w:rPr>
        <w:t>sprawna/y pod względem fizycznym i psychicznym,</w:t>
      </w:r>
    </w:p>
    <w:p w14:paraId="70B9CD0A" w14:textId="77777777" w:rsidR="00ED7C0A" w:rsidRDefault="00ED7C0A" w:rsidP="00ED7C0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Mam / nie mam* </w:t>
      </w:r>
      <w:r>
        <w:rPr>
          <w:bCs/>
          <w:sz w:val="24"/>
          <w:szCs w:val="24"/>
          <w:shd w:val="clear" w:color="auto" w:fill="FFFFFF"/>
        </w:rPr>
        <w:t>uregulowany stosunek do służby wojskowej.</w:t>
      </w:r>
    </w:p>
    <w:p w14:paraId="22FBF6E4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</w:p>
    <w:p w14:paraId="373B3EDA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14:paraId="76E7099C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(data i własnoręczny podpis)</w:t>
      </w:r>
    </w:p>
    <w:p w14:paraId="18688C67" w14:textId="77777777" w:rsidR="00ED7C0A" w:rsidRDefault="00ED7C0A" w:rsidP="00ED7C0A">
      <w:pPr>
        <w:spacing w:before="240" w:line="360" w:lineRule="auto"/>
        <w:jc w:val="right"/>
        <w:rPr>
          <w:sz w:val="24"/>
          <w:szCs w:val="24"/>
        </w:rPr>
      </w:pPr>
    </w:p>
    <w:p w14:paraId="7DDF0017" w14:textId="77777777" w:rsidR="00ED7C0A" w:rsidRDefault="00ED7C0A" w:rsidP="00ED7C0A">
      <w:pPr>
        <w:spacing w:line="360" w:lineRule="auto"/>
        <w:rPr>
          <w:b/>
          <w:sz w:val="24"/>
          <w:szCs w:val="24"/>
        </w:rPr>
      </w:pPr>
    </w:p>
    <w:p w14:paraId="6F1366CB" w14:textId="77777777" w:rsidR="00ED7C0A" w:rsidRDefault="00ED7C0A" w:rsidP="00ED7C0A">
      <w:pPr>
        <w:spacing w:line="360" w:lineRule="auto"/>
        <w:rPr>
          <w:b/>
        </w:rPr>
      </w:pPr>
    </w:p>
    <w:p w14:paraId="565B5E13" w14:textId="77777777" w:rsidR="00ED7C0A" w:rsidRDefault="00ED7C0A" w:rsidP="00ED7C0A">
      <w:pPr>
        <w:spacing w:line="360" w:lineRule="auto"/>
      </w:pPr>
      <w:r>
        <w:t xml:space="preserve">Objaśnienia: </w:t>
      </w:r>
    </w:p>
    <w:p w14:paraId="0A34E123" w14:textId="77777777" w:rsidR="00ED7C0A" w:rsidRDefault="00ED7C0A" w:rsidP="00ED7C0A">
      <w:pPr>
        <w:spacing w:line="360" w:lineRule="auto"/>
      </w:pPr>
      <w:r>
        <w:t>*) niepotrzebne skreślić</w:t>
      </w:r>
    </w:p>
    <w:p w14:paraId="29DE0C80" w14:textId="77777777" w:rsidR="00CA2CF2" w:rsidRDefault="00CA2CF2" w:rsidP="00CA2CF2">
      <w:pPr>
        <w:spacing w:before="240" w:line="360" w:lineRule="auto"/>
        <w:jc w:val="right"/>
        <w:rPr>
          <w:sz w:val="24"/>
          <w:szCs w:val="24"/>
        </w:rPr>
      </w:pPr>
    </w:p>
    <w:p w14:paraId="38B0D858" w14:textId="77777777" w:rsidR="002F555B" w:rsidRDefault="002F555B" w:rsidP="002F555B">
      <w:pPr>
        <w:jc w:val="center"/>
        <w:rPr>
          <w:sz w:val="24"/>
          <w:szCs w:val="24"/>
        </w:rPr>
      </w:pPr>
    </w:p>
    <w:p w14:paraId="1A4A09E1" w14:textId="77777777" w:rsidR="00ED7C0A" w:rsidRDefault="00ED7C0A" w:rsidP="002F555B">
      <w:pPr>
        <w:jc w:val="center"/>
        <w:rPr>
          <w:sz w:val="24"/>
          <w:szCs w:val="24"/>
        </w:rPr>
      </w:pPr>
    </w:p>
    <w:p w14:paraId="631879F6" w14:textId="77777777" w:rsidR="00ED7C0A" w:rsidRDefault="00ED7C0A" w:rsidP="002F555B">
      <w:pPr>
        <w:jc w:val="center"/>
        <w:rPr>
          <w:sz w:val="24"/>
          <w:szCs w:val="24"/>
        </w:rPr>
      </w:pPr>
    </w:p>
    <w:p w14:paraId="055B6D9A" w14:textId="77777777" w:rsidR="00ED7C0A" w:rsidRDefault="00ED7C0A" w:rsidP="002F555B">
      <w:pPr>
        <w:jc w:val="center"/>
        <w:rPr>
          <w:sz w:val="24"/>
          <w:szCs w:val="24"/>
        </w:rPr>
      </w:pPr>
    </w:p>
    <w:p w14:paraId="4B91FBCE" w14:textId="77777777" w:rsidR="00ED7C0A" w:rsidRDefault="00ED7C0A" w:rsidP="002F555B">
      <w:pPr>
        <w:jc w:val="center"/>
        <w:rPr>
          <w:sz w:val="24"/>
          <w:szCs w:val="24"/>
        </w:rPr>
      </w:pPr>
    </w:p>
    <w:p w14:paraId="5A2E5388" w14:textId="77777777" w:rsidR="00ED7C0A" w:rsidRDefault="00ED7C0A" w:rsidP="002F555B">
      <w:pPr>
        <w:jc w:val="center"/>
        <w:rPr>
          <w:sz w:val="24"/>
          <w:szCs w:val="24"/>
        </w:rPr>
      </w:pPr>
    </w:p>
    <w:p w14:paraId="57BE2C73" w14:textId="77777777" w:rsidR="00ED7C0A" w:rsidRDefault="00ED7C0A" w:rsidP="002F555B">
      <w:pPr>
        <w:jc w:val="center"/>
        <w:rPr>
          <w:sz w:val="24"/>
          <w:szCs w:val="24"/>
        </w:rPr>
      </w:pPr>
    </w:p>
    <w:p w14:paraId="0B24EA43" w14:textId="77777777" w:rsidR="00ED7C0A" w:rsidRDefault="00ED7C0A" w:rsidP="002F555B">
      <w:pPr>
        <w:jc w:val="center"/>
        <w:rPr>
          <w:sz w:val="24"/>
          <w:szCs w:val="24"/>
        </w:rPr>
      </w:pPr>
    </w:p>
    <w:p w14:paraId="6C036686" w14:textId="77777777" w:rsidR="00ED7C0A" w:rsidRDefault="00ED7C0A" w:rsidP="002F555B">
      <w:pPr>
        <w:jc w:val="center"/>
        <w:rPr>
          <w:sz w:val="24"/>
          <w:szCs w:val="24"/>
        </w:rPr>
      </w:pPr>
    </w:p>
    <w:p w14:paraId="4663F50B" w14:textId="77777777" w:rsidR="00ED7C0A" w:rsidRDefault="00ED7C0A" w:rsidP="002F555B">
      <w:pPr>
        <w:jc w:val="center"/>
      </w:pPr>
    </w:p>
    <w:p w14:paraId="736873CB" w14:textId="77777777" w:rsidR="002F555B" w:rsidRDefault="002F555B" w:rsidP="002F555B">
      <w:pPr>
        <w:jc w:val="center"/>
      </w:pPr>
    </w:p>
    <w:p w14:paraId="082AE115" w14:textId="77777777" w:rsidR="007F18E9" w:rsidRDefault="007F18E9" w:rsidP="00ED7C0A">
      <w:pPr>
        <w:spacing w:after="240" w:line="276" w:lineRule="auto"/>
        <w:rPr>
          <w:b/>
          <w:sz w:val="24"/>
          <w:szCs w:val="24"/>
        </w:rPr>
      </w:pPr>
    </w:p>
    <w:p w14:paraId="71EF402E" w14:textId="77777777" w:rsidR="00ED7C0A" w:rsidRDefault="00ED7C0A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858C500" w14:textId="77777777" w:rsidR="00ED7C0A" w:rsidRDefault="00ED7C0A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7EEA4006" w14:textId="027E0A2B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7BA7251B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5647719F" w14:textId="77777777" w:rsidR="002F555B" w:rsidRDefault="002F555B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p w14:paraId="0DDEC17F" w14:textId="77777777" w:rsidR="002F555B" w:rsidRDefault="002F555B" w:rsidP="002F555B">
      <w:pPr>
        <w:spacing w:line="360" w:lineRule="auto"/>
        <w:rPr>
          <w:b/>
          <w:sz w:val="16"/>
          <w:szCs w:val="16"/>
          <w:shd w:val="clear" w:color="auto" w:fill="F3F3F3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……………………...</w:t>
      </w:r>
      <w:r w:rsidRPr="00E724FC">
        <w:rPr>
          <w:sz w:val="24"/>
          <w:szCs w:val="24"/>
        </w:rPr>
        <w:t xml:space="preserve"> oświadczam</w:t>
      </w:r>
      <w:r>
        <w:rPr>
          <w:sz w:val="24"/>
          <w:szCs w:val="24"/>
        </w:rPr>
        <w:t>,</w:t>
      </w:r>
    </w:p>
    <w:p w14:paraId="05ACCFBC" w14:textId="0E8B5400" w:rsidR="002F555B" w:rsidRPr="002C7232" w:rsidRDefault="002F555B" w:rsidP="002F555B">
      <w:pPr>
        <w:spacing w:line="360" w:lineRule="auto"/>
        <w:jc w:val="both"/>
        <w:rPr>
          <w:b/>
          <w:bCs/>
          <w:sz w:val="24"/>
          <w:szCs w:val="24"/>
        </w:rPr>
      </w:pPr>
      <w:bookmarkStart w:id="4" w:name="_Hlk179292941"/>
      <w:r w:rsidRPr="007F61FC">
        <w:rPr>
          <w:sz w:val="24"/>
          <w:szCs w:val="24"/>
        </w:rPr>
        <w:t>gotowoś</w:t>
      </w:r>
      <w:r>
        <w:rPr>
          <w:sz w:val="24"/>
          <w:szCs w:val="24"/>
        </w:rPr>
        <w:t>ć</w:t>
      </w:r>
      <w:r w:rsidRPr="007F61FC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7F61FC">
        <w:rPr>
          <w:sz w:val="24"/>
          <w:szCs w:val="24"/>
        </w:rPr>
        <w:t xml:space="preserve"> ukończenia w ciągu 12 miesięcy od daty zatrudnienia </w:t>
      </w:r>
      <w:r w:rsidRPr="00CE02C8">
        <w:rPr>
          <w:sz w:val="24"/>
          <w:szCs w:val="24"/>
        </w:rPr>
        <w:t>szkoleni</w:t>
      </w:r>
      <w:r>
        <w:rPr>
          <w:sz w:val="24"/>
          <w:szCs w:val="24"/>
        </w:rPr>
        <w:t>a</w:t>
      </w:r>
      <w:r w:rsidRPr="00CE02C8">
        <w:rPr>
          <w:sz w:val="24"/>
          <w:szCs w:val="24"/>
        </w:rPr>
        <w:t xml:space="preserve"> podstawowe</w:t>
      </w:r>
      <w:r>
        <w:rPr>
          <w:sz w:val="24"/>
          <w:szCs w:val="24"/>
        </w:rPr>
        <w:t>go</w:t>
      </w:r>
      <w:r w:rsidRPr="00CE02C8">
        <w:rPr>
          <w:sz w:val="24"/>
          <w:szCs w:val="24"/>
        </w:rPr>
        <w:t xml:space="preserve"> dla</w:t>
      </w:r>
      <w:r>
        <w:rPr>
          <w:sz w:val="24"/>
          <w:szCs w:val="24"/>
        </w:rPr>
        <w:t xml:space="preserve"> </w:t>
      </w:r>
      <w:r w:rsidRPr="00CE02C8">
        <w:rPr>
          <w:sz w:val="24"/>
          <w:szCs w:val="24"/>
        </w:rPr>
        <w:t xml:space="preserve">strażników gminnych, </w:t>
      </w:r>
      <w:bookmarkEnd w:id="4"/>
      <w:r w:rsidRPr="00CE02C8">
        <w:rPr>
          <w:sz w:val="24"/>
          <w:szCs w:val="24"/>
        </w:rPr>
        <w:t xml:space="preserve">o którym mowa w rozporządzeniu Ministra Spraw Wewnętrznych </w:t>
      </w:r>
      <w:r>
        <w:rPr>
          <w:sz w:val="24"/>
          <w:szCs w:val="24"/>
        </w:rPr>
        <w:t xml:space="preserve">                   </w:t>
      </w:r>
      <w:r w:rsidRPr="00CE02C8">
        <w:rPr>
          <w:sz w:val="24"/>
          <w:szCs w:val="24"/>
        </w:rPr>
        <w:t>i Administracji z dnia 17 grudnia 2009 r. w sprawie szkolenia podstawowego strażników gminnych  (</w:t>
      </w:r>
      <w:proofErr w:type="spellStart"/>
      <w:r w:rsidRPr="00CE02C8">
        <w:rPr>
          <w:sz w:val="24"/>
          <w:szCs w:val="24"/>
        </w:rPr>
        <w:t>t.j</w:t>
      </w:r>
      <w:proofErr w:type="spellEnd"/>
      <w:r w:rsidRPr="00CE02C8">
        <w:rPr>
          <w:sz w:val="24"/>
          <w:szCs w:val="24"/>
        </w:rPr>
        <w:t>. Dz. U. z 2017 r. poz. 1511)</w:t>
      </w:r>
      <w:r w:rsidR="007F18E9">
        <w:rPr>
          <w:sz w:val="24"/>
          <w:szCs w:val="24"/>
        </w:rPr>
        <w:t>, realizowane</w:t>
      </w:r>
      <w:r w:rsidR="004D2CB5">
        <w:rPr>
          <w:sz w:val="24"/>
          <w:szCs w:val="24"/>
        </w:rPr>
        <w:t>go</w:t>
      </w:r>
      <w:r w:rsidR="007F18E9">
        <w:rPr>
          <w:sz w:val="24"/>
          <w:szCs w:val="24"/>
        </w:rPr>
        <w:t xml:space="preserve"> przez</w:t>
      </w:r>
      <w:r w:rsidR="00431E5F">
        <w:rPr>
          <w:sz w:val="24"/>
          <w:szCs w:val="24"/>
        </w:rPr>
        <w:t xml:space="preserve"> </w:t>
      </w:r>
      <w:bookmarkStart w:id="5" w:name="_Hlk183435248"/>
      <w:r w:rsidR="007F18E9" w:rsidRPr="002C7232">
        <w:rPr>
          <w:b/>
          <w:bCs/>
          <w:sz w:val="24"/>
          <w:szCs w:val="24"/>
        </w:rPr>
        <w:t>Studium Szkolenia Specjalistycznego Służb Mundurowych w Gdańsku.</w:t>
      </w:r>
    </w:p>
    <w:bookmarkEnd w:id="5"/>
    <w:p w14:paraId="51AA0343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024C0260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</w:p>
    <w:p w14:paraId="3903D8F8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3A76F7F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96D3DF8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5EEF1CF9" w14:textId="77777777" w:rsidR="002F555B" w:rsidRDefault="002F555B" w:rsidP="002F555B">
      <w:pPr>
        <w:spacing w:line="360" w:lineRule="auto"/>
        <w:jc w:val="both"/>
        <w:rPr>
          <w:b/>
          <w:sz w:val="16"/>
          <w:szCs w:val="16"/>
          <w:shd w:val="clear" w:color="auto" w:fill="F3F3F3"/>
        </w:rPr>
      </w:pPr>
    </w:p>
    <w:p w14:paraId="16375A0C" w14:textId="77777777" w:rsidR="002F555B" w:rsidRDefault="002F555B" w:rsidP="002F555B">
      <w:pPr>
        <w:jc w:val="center"/>
      </w:pPr>
    </w:p>
    <w:p w14:paraId="64862CD0" w14:textId="77777777" w:rsidR="002F555B" w:rsidRDefault="002F555B" w:rsidP="002F555B">
      <w:pPr>
        <w:jc w:val="center"/>
      </w:pPr>
    </w:p>
    <w:p w14:paraId="0A721915" w14:textId="77777777" w:rsidR="002F555B" w:rsidRDefault="002F555B" w:rsidP="002F555B">
      <w:pPr>
        <w:jc w:val="center"/>
      </w:pPr>
    </w:p>
    <w:p w14:paraId="5638F539" w14:textId="77777777" w:rsidR="002F555B" w:rsidRDefault="002F555B" w:rsidP="002F555B">
      <w:pPr>
        <w:jc w:val="center"/>
      </w:pPr>
    </w:p>
    <w:p w14:paraId="62246731" w14:textId="77777777" w:rsidR="002F555B" w:rsidRDefault="002F555B" w:rsidP="002F555B">
      <w:pPr>
        <w:jc w:val="center"/>
      </w:pPr>
    </w:p>
    <w:p w14:paraId="2997BAB0" w14:textId="77777777" w:rsidR="002F555B" w:rsidRDefault="002F555B" w:rsidP="002F555B">
      <w:pPr>
        <w:spacing w:after="200" w:line="276" w:lineRule="auto"/>
      </w:pPr>
      <w:r>
        <w:br w:type="page"/>
      </w:r>
    </w:p>
    <w:p w14:paraId="3CE1BD64" w14:textId="77777777" w:rsidR="002F555B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</w:p>
    <w:p w14:paraId="3B2B7BCC" w14:textId="77777777" w:rsidR="002F555B" w:rsidRPr="00666A2A" w:rsidRDefault="002F555B" w:rsidP="002F555B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t>OŚWIADCZENIE</w:t>
      </w:r>
    </w:p>
    <w:p w14:paraId="0E390C1E" w14:textId="77777777" w:rsidR="002F555B" w:rsidRDefault="002F555B" w:rsidP="002F555B">
      <w:pPr>
        <w:rPr>
          <w:b/>
          <w:bCs/>
          <w:sz w:val="40"/>
          <w:szCs w:val="40"/>
        </w:rPr>
      </w:pPr>
    </w:p>
    <w:p w14:paraId="3D92878E" w14:textId="77777777" w:rsidR="002F555B" w:rsidRDefault="002F555B" w:rsidP="002F555B">
      <w:pPr>
        <w:spacing w:line="360" w:lineRule="auto"/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</w:t>
      </w:r>
      <w:r>
        <w:rPr>
          <w:sz w:val="24"/>
          <w:szCs w:val="24"/>
        </w:rPr>
        <w:t>d</w:t>
      </w:r>
      <w:r w:rsidRPr="00E724FC">
        <w:rPr>
          <w:sz w:val="24"/>
          <w:szCs w:val="24"/>
        </w:rPr>
        <w:t>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……………………..………</w:t>
      </w:r>
      <w:r>
        <w:rPr>
          <w:sz w:val="24"/>
          <w:szCs w:val="24"/>
        </w:rPr>
        <w:t>….</w:t>
      </w:r>
      <w:r w:rsidRPr="00E724FC">
        <w:rPr>
          <w:sz w:val="24"/>
          <w:szCs w:val="24"/>
        </w:rPr>
        <w:t>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39673651" w14:textId="4D01EAC1" w:rsidR="002F555B" w:rsidRPr="00957C75" w:rsidRDefault="002F555B" w:rsidP="002F555B">
      <w:pPr>
        <w:spacing w:line="360" w:lineRule="auto"/>
        <w:jc w:val="both"/>
        <w:rPr>
          <w:sz w:val="24"/>
          <w:szCs w:val="24"/>
        </w:rPr>
      </w:pPr>
      <w:r w:rsidRPr="00284D63">
        <w:rPr>
          <w:sz w:val="24"/>
          <w:szCs w:val="24"/>
          <w:shd w:val="clear" w:color="auto" w:fill="FFFFFF"/>
        </w:rPr>
        <w:t xml:space="preserve">Wyrażam zgodę na przetwarzanie moich danych osobowych w celu wykorzystania ich dla potrzeb ewentualnego poszukiwania osób na umowę o pracę na zastępstwo lub umowę zlecenia prowadzonego przez Administratora danych osobowych – Wójta Gminy Suchy Las </w:t>
      </w:r>
      <w:r w:rsidR="007D7668">
        <w:rPr>
          <w:sz w:val="24"/>
          <w:szCs w:val="24"/>
          <w:shd w:val="clear" w:color="auto" w:fill="FFFFFF"/>
        </w:rPr>
        <w:t xml:space="preserve">  </w:t>
      </w:r>
      <w:r w:rsidRPr="00284D63">
        <w:rPr>
          <w:sz w:val="24"/>
          <w:szCs w:val="24"/>
          <w:shd w:val="clear" w:color="auto" w:fill="FFFFFF"/>
        </w:rPr>
        <w:t xml:space="preserve">z siedzibą w Suchym Lesie, ul. Szkolna 13, 62–002 Suchy Las, przez okres najbliższych </w:t>
      </w:r>
      <w:r w:rsidR="007D7668">
        <w:rPr>
          <w:sz w:val="24"/>
          <w:szCs w:val="24"/>
          <w:shd w:val="clear" w:color="auto" w:fill="FFFFFF"/>
        </w:rPr>
        <w:t xml:space="preserve">                  </w:t>
      </w:r>
      <w:r w:rsidR="004D2CB5">
        <w:rPr>
          <w:sz w:val="24"/>
          <w:szCs w:val="24"/>
          <w:shd w:val="clear" w:color="auto" w:fill="FFFFFF"/>
        </w:rPr>
        <w:t xml:space="preserve">                           </w:t>
      </w:r>
      <w:r w:rsidRPr="00284D63">
        <w:rPr>
          <w:sz w:val="24"/>
          <w:szCs w:val="24"/>
          <w:shd w:val="clear" w:color="auto" w:fill="FFFFFF"/>
        </w:rPr>
        <w:t>6 miesięcy.</w:t>
      </w:r>
    </w:p>
    <w:p w14:paraId="479B9233" w14:textId="77777777" w:rsidR="002F555B" w:rsidRDefault="002F555B" w:rsidP="002F555B">
      <w:pPr>
        <w:jc w:val="center"/>
      </w:pPr>
    </w:p>
    <w:p w14:paraId="36448106" w14:textId="77777777" w:rsidR="002F555B" w:rsidRDefault="002F555B" w:rsidP="002F555B">
      <w:pPr>
        <w:jc w:val="center"/>
      </w:pPr>
    </w:p>
    <w:p w14:paraId="7D169C7E" w14:textId="77777777" w:rsidR="002F555B" w:rsidRDefault="002F555B" w:rsidP="002F555B">
      <w:pPr>
        <w:jc w:val="center"/>
      </w:pPr>
    </w:p>
    <w:p w14:paraId="677E7B64" w14:textId="77777777" w:rsidR="002F555B" w:rsidRDefault="002F555B" w:rsidP="002F555B">
      <w:pPr>
        <w:jc w:val="center"/>
      </w:pPr>
    </w:p>
    <w:p w14:paraId="7A50A1A3" w14:textId="77777777" w:rsidR="002F555B" w:rsidRDefault="002F555B" w:rsidP="002F555B">
      <w:pPr>
        <w:jc w:val="center"/>
      </w:pPr>
    </w:p>
    <w:p w14:paraId="0255E327" w14:textId="77777777" w:rsidR="002F555B" w:rsidRDefault="002F555B" w:rsidP="002F555B">
      <w:pPr>
        <w:jc w:val="center"/>
      </w:pPr>
    </w:p>
    <w:p w14:paraId="33F8093D" w14:textId="77777777" w:rsidR="002F555B" w:rsidRDefault="002F555B" w:rsidP="002F555B">
      <w:pPr>
        <w:jc w:val="center"/>
      </w:pPr>
    </w:p>
    <w:p w14:paraId="4D873A3C" w14:textId="77777777" w:rsidR="002F555B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57D1EECE" w14:textId="77777777" w:rsidR="002F555B" w:rsidRPr="00023F5D" w:rsidRDefault="002F555B" w:rsidP="002F555B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p w14:paraId="2BC33AF7" w14:textId="77777777" w:rsidR="002F555B" w:rsidRDefault="002F555B" w:rsidP="002F555B">
      <w:pPr>
        <w:jc w:val="center"/>
      </w:pPr>
    </w:p>
    <w:p w14:paraId="538487E9" w14:textId="77777777" w:rsidR="007F61FC" w:rsidRDefault="007F61FC" w:rsidP="002F555B">
      <w:pPr>
        <w:spacing w:after="240" w:line="276" w:lineRule="auto"/>
        <w:jc w:val="center"/>
        <w:rPr>
          <w:b/>
          <w:sz w:val="16"/>
          <w:szCs w:val="16"/>
          <w:shd w:val="clear" w:color="auto" w:fill="F3F3F3"/>
        </w:rPr>
      </w:pPr>
    </w:p>
    <w:sectPr w:rsidR="007F61FC" w:rsidSect="007F61FC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charset w:val="00"/>
    <w:family w:val="script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8133ACC"/>
    <w:multiLevelType w:val="hybridMultilevel"/>
    <w:tmpl w:val="0D7CD25A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780"/>
    <w:multiLevelType w:val="hybridMultilevel"/>
    <w:tmpl w:val="D5B2A064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F5EB7"/>
    <w:multiLevelType w:val="hybridMultilevel"/>
    <w:tmpl w:val="A45245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1B0F33"/>
    <w:multiLevelType w:val="hybridMultilevel"/>
    <w:tmpl w:val="756638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6126C"/>
    <w:multiLevelType w:val="hybridMultilevel"/>
    <w:tmpl w:val="ED1CD9BA"/>
    <w:lvl w:ilvl="0" w:tplc="06C055B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A577D"/>
    <w:multiLevelType w:val="hybridMultilevel"/>
    <w:tmpl w:val="D93ED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3667277"/>
    <w:multiLevelType w:val="hybridMultilevel"/>
    <w:tmpl w:val="2474C280"/>
    <w:lvl w:ilvl="0" w:tplc="41FA6D34">
      <w:start w:val="1"/>
      <w:numFmt w:val="bullet"/>
      <w:lvlText w:val="–"/>
      <w:lvlJc w:val="left"/>
      <w:pPr>
        <w:ind w:left="720" w:hanging="360"/>
      </w:pPr>
      <w:rPr>
        <w:rFonts w:ascii="Matura MT Script Capitals" w:eastAsia="Microsoft JhengHei" w:hAnsi="Matura MT Script Capitals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5593"/>
    <w:multiLevelType w:val="hybridMultilevel"/>
    <w:tmpl w:val="29B67A0C"/>
    <w:lvl w:ilvl="0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58661E"/>
    <w:multiLevelType w:val="hybridMultilevel"/>
    <w:tmpl w:val="942E3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61121"/>
    <w:multiLevelType w:val="hybridMultilevel"/>
    <w:tmpl w:val="B86A6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54D61"/>
    <w:multiLevelType w:val="hybridMultilevel"/>
    <w:tmpl w:val="6FF47F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5AC7"/>
    <w:multiLevelType w:val="hybridMultilevel"/>
    <w:tmpl w:val="76C2865A"/>
    <w:lvl w:ilvl="0" w:tplc="4CB2978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809F5"/>
    <w:multiLevelType w:val="hybridMultilevel"/>
    <w:tmpl w:val="5610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F1CBC"/>
    <w:multiLevelType w:val="hybridMultilevel"/>
    <w:tmpl w:val="1D8CD2B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3542963"/>
    <w:multiLevelType w:val="hybridMultilevel"/>
    <w:tmpl w:val="F24C0D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203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66503621">
    <w:abstractNumId w:val="23"/>
  </w:num>
  <w:num w:numId="2" w16cid:durableId="718625808">
    <w:abstractNumId w:val="9"/>
  </w:num>
  <w:num w:numId="3" w16cid:durableId="486165097">
    <w:abstractNumId w:val="15"/>
  </w:num>
  <w:num w:numId="4" w16cid:durableId="891427910">
    <w:abstractNumId w:val="24"/>
  </w:num>
  <w:num w:numId="5" w16cid:durableId="1034572319">
    <w:abstractNumId w:val="21"/>
  </w:num>
  <w:num w:numId="6" w16cid:durableId="21446675">
    <w:abstractNumId w:val="19"/>
  </w:num>
  <w:num w:numId="7" w16cid:durableId="260376501">
    <w:abstractNumId w:val="17"/>
  </w:num>
  <w:num w:numId="8" w16cid:durableId="1622764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3113792">
    <w:abstractNumId w:val="13"/>
  </w:num>
  <w:num w:numId="10" w16cid:durableId="636452620">
    <w:abstractNumId w:val="16"/>
  </w:num>
  <w:num w:numId="11" w16cid:durableId="41952594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5085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50944357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2426805">
    <w:abstractNumId w:val="16"/>
  </w:num>
  <w:num w:numId="15" w16cid:durableId="31081185">
    <w:abstractNumId w:val="0"/>
  </w:num>
  <w:num w:numId="16" w16cid:durableId="1344015233">
    <w:abstractNumId w:val="2"/>
  </w:num>
  <w:num w:numId="17" w16cid:durableId="1503203671">
    <w:abstractNumId w:val="4"/>
  </w:num>
  <w:num w:numId="18" w16cid:durableId="333578404">
    <w:abstractNumId w:val="10"/>
  </w:num>
  <w:num w:numId="19" w16cid:durableId="2127041294">
    <w:abstractNumId w:val="5"/>
  </w:num>
  <w:num w:numId="20" w16cid:durableId="1829589744">
    <w:abstractNumId w:val="7"/>
  </w:num>
  <w:num w:numId="21" w16cid:durableId="689599595">
    <w:abstractNumId w:val="14"/>
  </w:num>
  <w:num w:numId="22" w16cid:durableId="1770929036">
    <w:abstractNumId w:val="11"/>
  </w:num>
  <w:num w:numId="23" w16cid:durableId="1880779610">
    <w:abstractNumId w:val="18"/>
  </w:num>
  <w:num w:numId="24" w16cid:durableId="1893034388">
    <w:abstractNumId w:val="25"/>
  </w:num>
  <w:num w:numId="25" w16cid:durableId="328486527">
    <w:abstractNumId w:val="1"/>
  </w:num>
  <w:num w:numId="26" w16cid:durableId="124739362">
    <w:abstractNumId w:val="6"/>
  </w:num>
  <w:num w:numId="27" w16cid:durableId="1304654420">
    <w:abstractNumId w:val="8"/>
  </w:num>
  <w:num w:numId="28" w16cid:durableId="524834536">
    <w:abstractNumId w:val="22"/>
  </w:num>
  <w:num w:numId="29" w16cid:durableId="2049984400">
    <w:abstractNumId w:val="12"/>
  </w:num>
  <w:num w:numId="30" w16cid:durableId="173966616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06C8E"/>
    <w:rsid w:val="00007B1E"/>
    <w:rsid w:val="00014BB4"/>
    <w:rsid w:val="00016B87"/>
    <w:rsid w:val="00054578"/>
    <w:rsid w:val="00054BF5"/>
    <w:rsid w:val="00071627"/>
    <w:rsid w:val="00071A73"/>
    <w:rsid w:val="00077382"/>
    <w:rsid w:val="0009075A"/>
    <w:rsid w:val="000B5E24"/>
    <w:rsid w:val="000D26D8"/>
    <w:rsid w:val="000D3E66"/>
    <w:rsid w:val="000D76B8"/>
    <w:rsid w:val="000E5510"/>
    <w:rsid w:val="00101287"/>
    <w:rsid w:val="00110350"/>
    <w:rsid w:val="00111A96"/>
    <w:rsid w:val="00153507"/>
    <w:rsid w:val="00154928"/>
    <w:rsid w:val="00176371"/>
    <w:rsid w:val="00177C28"/>
    <w:rsid w:val="0018166D"/>
    <w:rsid w:val="00194E3E"/>
    <w:rsid w:val="00196CE6"/>
    <w:rsid w:val="001A231C"/>
    <w:rsid w:val="001B1D06"/>
    <w:rsid w:val="001D4E7D"/>
    <w:rsid w:val="001D63D4"/>
    <w:rsid w:val="001E6C34"/>
    <w:rsid w:val="001F1D66"/>
    <w:rsid w:val="00203563"/>
    <w:rsid w:val="00212721"/>
    <w:rsid w:val="00216F0D"/>
    <w:rsid w:val="00227E86"/>
    <w:rsid w:val="00234932"/>
    <w:rsid w:val="002454BB"/>
    <w:rsid w:val="00253388"/>
    <w:rsid w:val="0025567E"/>
    <w:rsid w:val="00256713"/>
    <w:rsid w:val="002950D5"/>
    <w:rsid w:val="00295A49"/>
    <w:rsid w:val="002A170B"/>
    <w:rsid w:val="002B4EC3"/>
    <w:rsid w:val="002C09D8"/>
    <w:rsid w:val="002C3E6F"/>
    <w:rsid w:val="002C6448"/>
    <w:rsid w:val="002C7232"/>
    <w:rsid w:val="002E5344"/>
    <w:rsid w:val="002E561B"/>
    <w:rsid w:val="002F555B"/>
    <w:rsid w:val="002F6DEC"/>
    <w:rsid w:val="00323998"/>
    <w:rsid w:val="00333FCD"/>
    <w:rsid w:val="00376EEC"/>
    <w:rsid w:val="003843FE"/>
    <w:rsid w:val="003877EA"/>
    <w:rsid w:val="00393A3D"/>
    <w:rsid w:val="00393E0D"/>
    <w:rsid w:val="003A5FC7"/>
    <w:rsid w:val="003D44B2"/>
    <w:rsid w:val="003D5D9A"/>
    <w:rsid w:val="003F283B"/>
    <w:rsid w:val="0041673B"/>
    <w:rsid w:val="004175C4"/>
    <w:rsid w:val="00421BB2"/>
    <w:rsid w:val="004231BB"/>
    <w:rsid w:val="00431E5F"/>
    <w:rsid w:val="00443E4F"/>
    <w:rsid w:val="004457F5"/>
    <w:rsid w:val="004464FA"/>
    <w:rsid w:val="004504B5"/>
    <w:rsid w:val="004508CC"/>
    <w:rsid w:val="00461E25"/>
    <w:rsid w:val="00462840"/>
    <w:rsid w:val="00462C4A"/>
    <w:rsid w:val="00471565"/>
    <w:rsid w:val="004726D0"/>
    <w:rsid w:val="0048281B"/>
    <w:rsid w:val="00491DAC"/>
    <w:rsid w:val="004A25AA"/>
    <w:rsid w:val="004A47E2"/>
    <w:rsid w:val="004C3CE6"/>
    <w:rsid w:val="004C5CAD"/>
    <w:rsid w:val="004C6522"/>
    <w:rsid w:val="004D2CB5"/>
    <w:rsid w:val="004E2234"/>
    <w:rsid w:val="00505AB5"/>
    <w:rsid w:val="005106B8"/>
    <w:rsid w:val="005144B9"/>
    <w:rsid w:val="00527FB2"/>
    <w:rsid w:val="00541F15"/>
    <w:rsid w:val="0054286A"/>
    <w:rsid w:val="005536F2"/>
    <w:rsid w:val="00554FCB"/>
    <w:rsid w:val="005669E5"/>
    <w:rsid w:val="005700EC"/>
    <w:rsid w:val="005748D3"/>
    <w:rsid w:val="005A4978"/>
    <w:rsid w:val="005B454E"/>
    <w:rsid w:val="005B62A8"/>
    <w:rsid w:val="005C1B60"/>
    <w:rsid w:val="005C622E"/>
    <w:rsid w:val="005D19C0"/>
    <w:rsid w:val="005F79E5"/>
    <w:rsid w:val="006031D7"/>
    <w:rsid w:val="00605A18"/>
    <w:rsid w:val="00611708"/>
    <w:rsid w:val="006130F5"/>
    <w:rsid w:val="00621B22"/>
    <w:rsid w:val="00640BF0"/>
    <w:rsid w:val="00664C74"/>
    <w:rsid w:val="006762D0"/>
    <w:rsid w:val="006823DC"/>
    <w:rsid w:val="00684683"/>
    <w:rsid w:val="00684AD9"/>
    <w:rsid w:val="006942A1"/>
    <w:rsid w:val="006A32A3"/>
    <w:rsid w:val="006A4213"/>
    <w:rsid w:val="006A5990"/>
    <w:rsid w:val="006A7C72"/>
    <w:rsid w:val="006B5500"/>
    <w:rsid w:val="006B7B90"/>
    <w:rsid w:val="006C3BB1"/>
    <w:rsid w:val="006D1766"/>
    <w:rsid w:val="006D38C1"/>
    <w:rsid w:val="006D4C97"/>
    <w:rsid w:val="006D5E69"/>
    <w:rsid w:val="006F5917"/>
    <w:rsid w:val="00701FFC"/>
    <w:rsid w:val="00703AEF"/>
    <w:rsid w:val="00721B39"/>
    <w:rsid w:val="00750966"/>
    <w:rsid w:val="00770E24"/>
    <w:rsid w:val="00771829"/>
    <w:rsid w:val="00771C60"/>
    <w:rsid w:val="0077278F"/>
    <w:rsid w:val="00774A6D"/>
    <w:rsid w:val="0078562E"/>
    <w:rsid w:val="00787AEE"/>
    <w:rsid w:val="007A7F5B"/>
    <w:rsid w:val="007D1A0E"/>
    <w:rsid w:val="007D32D3"/>
    <w:rsid w:val="007D3B07"/>
    <w:rsid w:val="007D607C"/>
    <w:rsid w:val="007D7668"/>
    <w:rsid w:val="007E0BA9"/>
    <w:rsid w:val="007F18E9"/>
    <w:rsid w:val="007F61FC"/>
    <w:rsid w:val="0080737A"/>
    <w:rsid w:val="00807D06"/>
    <w:rsid w:val="008314E3"/>
    <w:rsid w:val="008364E1"/>
    <w:rsid w:val="00856E5F"/>
    <w:rsid w:val="00876648"/>
    <w:rsid w:val="00882DB1"/>
    <w:rsid w:val="0088691A"/>
    <w:rsid w:val="00890DDF"/>
    <w:rsid w:val="00894581"/>
    <w:rsid w:val="008B7722"/>
    <w:rsid w:val="008C00C2"/>
    <w:rsid w:val="008C528D"/>
    <w:rsid w:val="008E7886"/>
    <w:rsid w:val="009063FB"/>
    <w:rsid w:val="00916119"/>
    <w:rsid w:val="00926C4F"/>
    <w:rsid w:val="00935A19"/>
    <w:rsid w:val="00950846"/>
    <w:rsid w:val="009548CD"/>
    <w:rsid w:val="00954D75"/>
    <w:rsid w:val="00967111"/>
    <w:rsid w:val="009741E8"/>
    <w:rsid w:val="00992BA3"/>
    <w:rsid w:val="00993BE0"/>
    <w:rsid w:val="00994605"/>
    <w:rsid w:val="009A088C"/>
    <w:rsid w:val="009A162A"/>
    <w:rsid w:val="009A3704"/>
    <w:rsid w:val="009A5EFB"/>
    <w:rsid w:val="009B4BDC"/>
    <w:rsid w:val="009C2ECE"/>
    <w:rsid w:val="009C432D"/>
    <w:rsid w:val="009E74FF"/>
    <w:rsid w:val="00A161A5"/>
    <w:rsid w:val="00A1770F"/>
    <w:rsid w:val="00A24BF9"/>
    <w:rsid w:val="00A35791"/>
    <w:rsid w:val="00A372AD"/>
    <w:rsid w:val="00A406FC"/>
    <w:rsid w:val="00A41850"/>
    <w:rsid w:val="00A77C95"/>
    <w:rsid w:val="00A81903"/>
    <w:rsid w:val="00A8206F"/>
    <w:rsid w:val="00A8723E"/>
    <w:rsid w:val="00A87D3B"/>
    <w:rsid w:val="00A939E9"/>
    <w:rsid w:val="00AA5D72"/>
    <w:rsid w:val="00AB0342"/>
    <w:rsid w:val="00AC380A"/>
    <w:rsid w:val="00AD7FA4"/>
    <w:rsid w:val="00AE2E03"/>
    <w:rsid w:val="00AE3FB6"/>
    <w:rsid w:val="00AF1111"/>
    <w:rsid w:val="00B219A2"/>
    <w:rsid w:val="00B232B7"/>
    <w:rsid w:val="00B3054C"/>
    <w:rsid w:val="00B37CAA"/>
    <w:rsid w:val="00B44495"/>
    <w:rsid w:val="00B460DC"/>
    <w:rsid w:val="00B46EB6"/>
    <w:rsid w:val="00B5068F"/>
    <w:rsid w:val="00B50B2F"/>
    <w:rsid w:val="00B542C4"/>
    <w:rsid w:val="00B603C1"/>
    <w:rsid w:val="00B67D26"/>
    <w:rsid w:val="00B83A3E"/>
    <w:rsid w:val="00B85D75"/>
    <w:rsid w:val="00BC0EB0"/>
    <w:rsid w:val="00BC1526"/>
    <w:rsid w:val="00BD2262"/>
    <w:rsid w:val="00BD3D25"/>
    <w:rsid w:val="00BE72ED"/>
    <w:rsid w:val="00BF03C0"/>
    <w:rsid w:val="00BF222C"/>
    <w:rsid w:val="00C22195"/>
    <w:rsid w:val="00C2221A"/>
    <w:rsid w:val="00C24FA8"/>
    <w:rsid w:val="00C26F2D"/>
    <w:rsid w:val="00C31373"/>
    <w:rsid w:val="00C46493"/>
    <w:rsid w:val="00C51F1C"/>
    <w:rsid w:val="00C672BD"/>
    <w:rsid w:val="00C70409"/>
    <w:rsid w:val="00C84518"/>
    <w:rsid w:val="00CA0F7C"/>
    <w:rsid w:val="00CA2CF2"/>
    <w:rsid w:val="00CB179C"/>
    <w:rsid w:val="00CB30C1"/>
    <w:rsid w:val="00CB6A0E"/>
    <w:rsid w:val="00CC0260"/>
    <w:rsid w:val="00CE02C8"/>
    <w:rsid w:val="00CE11E6"/>
    <w:rsid w:val="00CE2232"/>
    <w:rsid w:val="00CE72F7"/>
    <w:rsid w:val="00CF0230"/>
    <w:rsid w:val="00D019B3"/>
    <w:rsid w:val="00D06E85"/>
    <w:rsid w:val="00D123E1"/>
    <w:rsid w:val="00D14852"/>
    <w:rsid w:val="00D2483A"/>
    <w:rsid w:val="00D30037"/>
    <w:rsid w:val="00D33206"/>
    <w:rsid w:val="00D3722D"/>
    <w:rsid w:val="00D50CE5"/>
    <w:rsid w:val="00D51A15"/>
    <w:rsid w:val="00D61C99"/>
    <w:rsid w:val="00D63DAB"/>
    <w:rsid w:val="00D761FA"/>
    <w:rsid w:val="00D872DF"/>
    <w:rsid w:val="00DB35F4"/>
    <w:rsid w:val="00DB7B46"/>
    <w:rsid w:val="00DC2DDA"/>
    <w:rsid w:val="00DC4D68"/>
    <w:rsid w:val="00DD23A7"/>
    <w:rsid w:val="00DD47DB"/>
    <w:rsid w:val="00DD736A"/>
    <w:rsid w:val="00DE092C"/>
    <w:rsid w:val="00DE40EC"/>
    <w:rsid w:val="00DE4D6A"/>
    <w:rsid w:val="00DF23D1"/>
    <w:rsid w:val="00E03CE4"/>
    <w:rsid w:val="00E46114"/>
    <w:rsid w:val="00E61813"/>
    <w:rsid w:val="00E67BB2"/>
    <w:rsid w:val="00E72C98"/>
    <w:rsid w:val="00E91C97"/>
    <w:rsid w:val="00EA06C5"/>
    <w:rsid w:val="00EB3213"/>
    <w:rsid w:val="00ED7C0A"/>
    <w:rsid w:val="00EE1AB0"/>
    <w:rsid w:val="00F0154F"/>
    <w:rsid w:val="00F14472"/>
    <w:rsid w:val="00F347F0"/>
    <w:rsid w:val="00F34B0E"/>
    <w:rsid w:val="00F37E1A"/>
    <w:rsid w:val="00F420EE"/>
    <w:rsid w:val="00F47A90"/>
    <w:rsid w:val="00F61134"/>
    <w:rsid w:val="00FB4EBB"/>
    <w:rsid w:val="00FB7E9F"/>
    <w:rsid w:val="00FC16CE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CBDCE"/>
  <w15:docId w15:val="{7087128F-D13E-4E9D-90FB-D24DACB9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61FC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3843FE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843FE"/>
    <w:rPr>
      <w:rFonts w:ascii="Times New Roman" w:eastAsia="Times New Roman" w:hAnsi="Times New Roman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3843FE"/>
    <w:rPr>
      <w:i/>
      <w:iCs/>
    </w:rPr>
  </w:style>
  <w:style w:type="character" w:styleId="Hipercze">
    <w:name w:val="Hyperlink"/>
    <w:basedOn w:val="Domylnaczcionkaakapitu"/>
    <w:uiPriority w:val="99"/>
    <w:unhideWhenUsed/>
    <w:rsid w:val="003843FE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D607C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54286A"/>
  </w:style>
  <w:style w:type="character" w:customStyle="1" w:styleId="eop">
    <w:name w:val="eop"/>
    <w:basedOn w:val="Domylnaczcionkaakapitu"/>
    <w:rsid w:val="0054286A"/>
  </w:style>
  <w:style w:type="paragraph" w:customStyle="1" w:styleId="paragraph">
    <w:name w:val="paragraph"/>
    <w:basedOn w:val="Normalny"/>
    <w:rsid w:val="005428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38937-A8DE-44DC-95BA-2C106753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Joanna Kozłowska</cp:lastModifiedBy>
  <cp:revision>4</cp:revision>
  <cp:lastPrinted>2024-10-08T13:07:00Z</cp:lastPrinted>
  <dcterms:created xsi:type="dcterms:W3CDTF">2024-11-25T12:59:00Z</dcterms:created>
  <dcterms:modified xsi:type="dcterms:W3CDTF">2024-11-25T13:27:00Z</dcterms:modified>
</cp:coreProperties>
</file>