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F426" w14:textId="2AEC967F" w:rsidR="005953D4" w:rsidRPr="003A42F5" w:rsidRDefault="005953D4" w:rsidP="00466037">
      <w:pPr>
        <w:pStyle w:val="Teksttreci21"/>
        <w:shd w:val="clear" w:color="auto" w:fill="auto"/>
        <w:spacing w:after="0" w:line="276" w:lineRule="auto"/>
        <w:ind w:left="708" w:right="100"/>
        <w:rPr>
          <w:rStyle w:val="Teksttreci2"/>
          <w:b/>
          <w:bCs/>
          <w:color w:val="000000"/>
          <w:sz w:val="22"/>
          <w:szCs w:val="22"/>
        </w:rPr>
      </w:pPr>
      <w:r w:rsidRPr="003A42F5">
        <w:rPr>
          <w:rStyle w:val="Teksttreci2"/>
          <w:b/>
          <w:bCs/>
          <w:color w:val="000000"/>
          <w:sz w:val="22"/>
          <w:szCs w:val="22"/>
        </w:rPr>
        <w:t xml:space="preserve">Informacja o wynikach </w:t>
      </w:r>
      <w:r w:rsidR="00B34DDB">
        <w:rPr>
          <w:rStyle w:val="Teksttreci2"/>
          <w:b/>
          <w:bCs/>
          <w:color w:val="000000"/>
          <w:sz w:val="22"/>
          <w:szCs w:val="22"/>
        </w:rPr>
        <w:t>pierwszego</w:t>
      </w:r>
      <w:r w:rsidRPr="003A42F5">
        <w:rPr>
          <w:rStyle w:val="Teksttreci2"/>
          <w:b/>
          <w:bCs/>
          <w:color w:val="000000"/>
          <w:sz w:val="22"/>
          <w:szCs w:val="22"/>
        </w:rPr>
        <w:t xml:space="preserve"> przetargu ustnego nieograniczonego</w:t>
      </w:r>
    </w:p>
    <w:p w14:paraId="2B611293" w14:textId="1223E4E9" w:rsidR="005953D4" w:rsidRPr="003A42F5" w:rsidRDefault="005953D4" w:rsidP="00466037">
      <w:pPr>
        <w:pStyle w:val="Teksttreci21"/>
        <w:shd w:val="clear" w:color="auto" w:fill="auto"/>
        <w:spacing w:after="0" w:line="276" w:lineRule="auto"/>
        <w:ind w:right="100"/>
        <w:rPr>
          <w:rStyle w:val="Teksttreci2"/>
          <w:b/>
          <w:bCs/>
          <w:color w:val="000000"/>
          <w:sz w:val="22"/>
          <w:szCs w:val="22"/>
        </w:rPr>
      </w:pPr>
      <w:r w:rsidRPr="003A42F5">
        <w:rPr>
          <w:rStyle w:val="Teksttreci2"/>
          <w:b/>
          <w:bCs/>
          <w:color w:val="000000"/>
          <w:sz w:val="22"/>
          <w:szCs w:val="22"/>
        </w:rPr>
        <w:t xml:space="preserve">na sprzedaż </w:t>
      </w:r>
      <w:r w:rsidR="00EC033C">
        <w:rPr>
          <w:rStyle w:val="Teksttreci2"/>
          <w:b/>
          <w:bCs/>
          <w:color w:val="000000"/>
          <w:sz w:val="22"/>
          <w:szCs w:val="22"/>
        </w:rPr>
        <w:t xml:space="preserve">zabudowanej </w:t>
      </w:r>
      <w:r w:rsidRPr="003A42F5">
        <w:rPr>
          <w:rStyle w:val="Teksttreci2"/>
          <w:b/>
          <w:bCs/>
          <w:color w:val="000000"/>
          <w:sz w:val="22"/>
          <w:szCs w:val="22"/>
        </w:rPr>
        <w:t>nieruchomości położon</w:t>
      </w:r>
      <w:r w:rsidR="00765F23">
        <w:rPr>
          <w:rStyle w:val="Teksttreci2"/>
          <w:b/>
          <w:bCs/>
          <w:color w:val="000000"/>
          <w:sz w:val="22"/>
          <w:szCs w:val="22"/>
        </w:rPr>
        <w:t>ej</w:t>
      </w:r>
      <w:r w:rsidRPr="003A42F5">
        <w:rPr>
          <w:rStyle w:val="Teksttreci2"/>
          <w:b/>
          <w:bCs/>
          <w:color w:val="000000"/>
          <w:sz w:val="22"/>
          <w:szCs w:val="22"/>
        </w:rPr>
        <w:t xml:space="preserve"> w </w:t>
      </w:r>
      <w:r w:rsidR="00B34DDB">
        <w:rPr>
          <w:rStyle w:val="Teksttreci2"/>
          <w:b/>
          <w:bCs/>
          <w:color w:val="000000"/>
          <w:sz w:val="22"/>
          <w:szCs w:val="22"/>
        </w:rPr>
        <w:t>Złotnikach</w:t>
      </w:r>
    </w:p>
    <w:p w14:paraId="1DA18327" w14:textId="77777777" w:rsidR="005953D4" w:rsidRPr="005953D4" w:rsidRDefault="005953D4" w:rsidP="005953D4">
      <w:pPr>
        <w:pStyle w:val="Teksttreci21"/>
        <w:shd w:val="clear" w:color="auto" w:fill="auto"/>
        <w:spacing w:after="0" w:line="276" w:lineRule="auto"/>
        <w:ind w:right="100"/>
        <w:rPr>
          <w:rStyle w:val="Teksttreci20"/>
          <w:b/>
          <w:bCs/>
          <w:color w:val="000000"/>
          <w:sz w:val="22"/>
          <w:szCs w:val="22"/>
        </w:rPr>
      </w:pPr>
    </w:p>
    <w:p w14:paraId="58312C3C" w14:textId="77777777" w:rsidR="005953D4" w:rsidRPr="005953D4" w:rsidRDefault="005953D4" w:rsidP="005953D4">
      <w:pPr>
        <w:pStyle w:val="Teksttreci21"/>
        <w:shd w:val="clear" w:color="auto" w:fill="auto"/>
        <w:spacing w:after="0" w:line="276" w:lineRule="auto"/>
        <w:ind w:right="100"/>
        <w:rPr>
          <w:sz w:val="22"/>
          <w:szCs w:val="22"/>
        </w:rPr>
      </w:pPr>
    </w:p>
    <w:p w14:paraId="717AD50F" w14:textId="26C0A53E" w:rsidR="005953D4" w:rsidRPr="005953D4" w:rsidRDefault="005953D4" w:rsidP="00B34DDB">
      <w:pPr>
        <w:pStyle w:val="Teksttreci0"/>
        <w:shd w:val="clear" w:color="auto" w:fill="auto"/>
        <w:spacing w:before="0" w:line="360" w:lineRule="auto"/>
        <w:ind w:left="80" w:right="20" w:firstLine="0"/>
        <w:rPr>
          <w:sz w:val="22"/>
          <w:szCs w:val="22"/>
        </w:rPr>
      </w:pPr>
      <w:r w:rsidRPr="005953D4">
        <w:rPr>
          <w:rStyle w:val="Teksttreci"/>
          <w:color w:val="000000"/>
          <w:sz w:val="22"/>
          <w:szCs w:val="22"/>
        </w:rPr>
        <w:t xml:space="preserve">W wykonaniu postanowień § 12 rozporządzenia Rady Ministrów z dnia 14 września 2004 r. </w:t>
      </w:r>
      <w:r w:rsidR="00B34DDB">
        <w:rPr>
          <w:rStyle w:val="Teksttreci"/>
          <w:color w:val="000000"/>
          <w:sz w:val="22"/>
          <w:szCs w:val="22"/>
        </w:rPr>
        <w:t xml:space="preserve">           </w:t>
      </w:r>
      <w:r w:rsidRPr="005953D4">
        <w:rPr>
          <w:rStyle w:val="Teksttreci"/>
          <w:color w:val="000000"/>
          <w:sz w:val="22"/>
          <w:szCs w:val="22"/>
        </w:rPr>
        <w:t>w sprawie sposobu i trybu przeprowadzania przetargów oraz rokowań na zbycie nieruchomości (Dz.U. z 20</w:t>
      </w:r>
      <w:r w:rsidR="00765F23">
        <w:rPr>
          <w:rStyle w:val="Teksttreci"/>
          <w:color w:val="000000"/>
          <w:sz w:val="22"/>
          <w:szCs w:val="22"/>
        </w:rPr>
        <w:t>21</w:t>
      </w:r>
      <w:r w:rsidRPr="005953D4">
        <w:rPr>
          <w:rStyle w:val="Teksttreci"/>
          <w:color w:val="000000"/>
          <w:sz w:val="22"/>
          <w:szCs w:val="22"/>
        </w:rPr>
        <w:t xml:space="preserve"> r., poz. </w:t>
      </w:r>
      <w:r w:rsidR="00765F23">
        <w:rPr>
          <w:rStyle w:val="Teksttreci"/>
          <w:color w:val="000000"/>
          <w:sz w:val="22"/>
          <w:szCs w:val="22"/>
        </w:rPr>
        <w:t>2213</w:t>
      </w:r>
      <w:r w:rsidRPr="005953D4">
        <w:rPr>
          <w:rStyle w:val="Teksttreci"/>
          <w:color w:val="000000"/>
          <w:sz w:val="22"/>
          <w:szCs w:val="22"/>
        </w:rPr>
        <w:t>) zawiadamiam, co następuje:</w:t>
      </w:r>
    </w:p>
    <w:p w14:paraId="74FF888C" w14:textId="77777777" w:rsidR="00B751DF" w:rsidRPr="00B751DF" w:rsidRDefault="00466037" w:rsidP="00B751DF">
      <w:pPr>
        <w:pStyle w:val="Teksttreci0"/>
        <w:numPr>
          <w:ilvl w:val="0"/>
          <w:numId w:val="4"/>
        </w:numPr>
        <w:shd w:val="clear" w:color="auto" w:fill="auto"/>
        <w:tabs>
          <w:tab w:val="left" w:pos="344"/>
        </w:tabs>
        <w:spacing w:before="0" w:line="360" w:lineRule="auto"/>
        <w:ind w:right="20"/>
        <w:rPr>
          <w:rStyle w:val="Teksttreci"/>
          <w:rFonts w:eastAsia="Calibri"/>
          <w:shd w:val="clear" w:color="auto" w:fill="auto"/>
        </w:rPr>
      </w:pPr>
      <w:r w:rsidRPr="00B751DF">
        <w:rPr>
          <w:rStyle w:val="Teksttreci"/>
          <w:color w:val="000000"/>
          <w:sz w:val="22"/>
          <w:szCs w:val="22"/>
        </w:rPr>
        <w:t xml:space="preserve">w dniu </w:t>
      </w:r>
      <w:r w:rsidR="004B293B" w:rsidRPr="00B751DF">
        <w:rPr>
          <w:rStyle w:val="Teksttreci"/>
          <w:color w:val="000000"/>
          <w:sz w:val="22"/>
          <w:szCs w:val="22"/>
        </w:rPr>
        <w:t>28 li</w:t>
      </w:r>
      <w:r w:rsidR="00B34DDB" w:rsidRPr="00B751DF">
        <w:rPr>
          <w:rStyle w:val="Teksttreci"/>
          <w:color w:val="000000"/>
          <w:sz w:val="22"/>
          <w:szCs w:val="22"/>
        </w:rPr>
        <w:t>pca</w:t>
      </w:r>
      <w:r w:rsidR="005953D4" w:rsidRPr="00B751DF">
        <w:rPr>
          <w:rStyle w:val="Teksttreci"/>
          <w:color w:val="000000"/>
          <w:sz w:val="22"/>
          <w:szCs w:val="22"/>
        </w:rPr>
        <w:t xml:space="preserve"> </w:t>
      </w:r>
      <w:r w:rsidR="004B293B" w:rsidRPr="00B751DF">
        <w:rPr>
          <w:rStyle w:val="Teksttreci"/>
          <w:color w:val="000000"/>
          <w:sz w:val="22"/>
          <w:szCs w:val="22"/>
        </w:rPr>
        <w:t>202</w:t>
      </w:r>
      <w:r w:rsidR="00B34DDB" w:rsidRPr="00B751DF">
        <w:rPr>
          <w:rStyle w:val="Teksttreci"/>
          <w:color w:val="000000"/>
          <w:sz w:val="22"/>
          <w:szCs w:val="22"/>
        </w:rPr>
        <w:t>5</w:t>
      </w:r>
      <w:r w:rsidR="004B293B" w:rsidRPr="00B751DF">
        <w:rPr>
          <w:rStyle w:val="Teksttreci"/>
          <w:color w:val="000000"/>
          <w:sz w:val="22"/>
          <w:szCs w:val="22"/>
        </w:rPr>
        <w:t xml:space="preserve"> </w:t>
      </w:r>
      <w:r w:rsidR="005953D4" w:rsidRPr="00B751DF">
        <w:rPr>
          <w:rStyle w:val="Teksttreci"/>
          <w:color w:val="000000"/>
          <w:sz w:val="22"/>
          <w:szCs w:val="22"/>
        </w:rPr>
        <w:t xml:space="preserve">r., </w:t>
      </w:r>
      <w:r w:rsidR="004B293B" w:rsidRPr="00B751DF">
        <w:rPr>
          <w:rStyle w:val="Teksttreci"/>
          <w:color w:val="000000"/>
          <w:sz w:val="22"/>
          <w:szCs w:val="22"/>
        </w:rPr>
        <w:t xml:space="preserve">o </w:t>
      </w:r>
      <w:r w:rsidR="005953D4" w:rsidRPr="00B751DF">
        <w:rPr>
          <w:rStyle w:val="Teksttreci"/>
          <w:color w:val="000000"/>
          <w:sz w:val="22"/>
          <w:szCs w:val="22"/>
        </w:rPr>
        <w:t>godz. 1</w:t>
      </w:r>
      <w:r w:rsidR="004B293B" w:rsidRPr="00B751DF">
        <w:rPr>
          <w:rStyle w:val="Teksttreci"/>
          <w:color w:val="000000"/>
          <w:sz w:val="22"/>
          <w:szCs w:val="22"/>
        </w:rPr>
        <w:t>2</w:t>
      </w:r>
      <w:r w:rsidR="005953D4" w:rsidRPr="00B751DF">
        <w:rPr>
          <w:rStyle w:val="Teksttreci"/>
          <w:color w:val="000000"/>
          <w:sz w:val="22"/>
          <w:szCs w:val="22"/>
        </w:rPr>
        <w:t xml:space="preserve">:00 w siedzibie Urzędu Gminy Suchy Las </w:t>
      </w:r>
      <w:r w:rsidRPr="00B751DF">
        <w:rPr>
          <w:rStyle w:val="Teksttreci"/>
          <w:color w:val="000000"/>
          <w:sz w:val="22"/>
          <w:szCs w:val="22"/>
        </w:rPr>
        <w:t>odbył się</w:t>
      </w:r>
      <w:r w:rsidR="005953D4" w:rsidRPr="00B751DF">
        <w:rPr>
          <w:rStyle w:val="Teksttreci"/>
          <w:color w:val="000000"/>
          <w:sz w:val="22"/>
          <w:szCs w:val="22"/>
        </w:rPr>
        <w:t xml:space="preserve"> </w:t>
      </w:r>
      <w:r w:rsidR="00B34DDB" w:rsidRPr="00B751DF">
        <w:rPr>
          <w:rStyle w:val="Teksttreci"/>
          <w:color w:val="000000"/>
          <w:sz w:val="22"/>
          <w:szCs w:val="22"/>
        </w:rPr>
        <w:t>pierwszy</w:t>
      </w:r>
      <w:r w:rsidR="005953D4" w:rsidRPr="00B751DF">
        <w:rPr>
          <w:rStyle w:val="Teksttreci"/>
          <w:color w:val="000000"/>
          <w:sz w:val="22"/>
          <w:szCs w:val="22"/>
        </w:rPr>
        <w:t xml:space="preserve"> przetarg ustny nieograniczony</w:t>
      </w:r>
      <w:r w:rsidR="00765F23" w:rsidRPr="00B751DF">
        <w:rPr>
          <w:rStyle w:val="Teksttreci"/>
          <w:color w:val="000000"/>
          <w:sz w:val="22"/>
          <w:szCs w:val="22"/>
        </w:rPr>
        <w:t>;</w:t>
      </w:r>
    </w:p>
    <w:p w14:paraId="434698DB" w14:textId="2658754F" w:rsidR="00B751DF" w:rsidRPr="00B751DF" w:rsidRDefault="005953D4" w:rsidP="00B751DF">
      <w:pPr>
        <w:pStyle w:val="Teksttreci0"/>
        <w:numPr>
          <w:ilvl w:val="0"/>
          <w:numId w:val="4"/>
        </w:numPr>
        <w:shd w:val="clear" w:color="auto" w:fill="auto"/>
        <w:tabs>
          <w:tab w:val="left" w:pos="344"/>
        </w:tabs>
        <w:spacing w:before="0" w:line="360" w:lineRule="auto"/>
        <w:ind w:right="20"/>
        <w:rPr>
          <w:rFonts w:eastAsia="Calibri"/>
          <w:sz w:val="22"/>
          <w:szCs w:val="22"/>
        </w:rPr>
      </w:pPr>
      <w:r w:rsidRPr="00B751DF">
        <w:rPr>
          <w:rStyle w:val="Teksttreci"/>
          <w:color w:val="000000"/>
          <w:sz w:val="22"/>
          <w:szCs w:val="22"/>
        </w:rPr>
        <w:t>przedmiotem przetargu był</w:t>
      </w:r>
      <w:r w:rsidR="00765F23" w:rsidRPr="00B751DF">
        <w:rPr>
          <w:rStyle w:val="Teksttreci"/>
          <w:color w:val="000000"/>
          <w:sz w:val="22"/>
          <w:szCs w:val="22"/>
        </w:rPr>
        <w:t>a</w:t>
      </w:r>
      <w:r w:rsidRPr="00B751DF">
        <w:rPr>
          <w:rStyle w:val="Teksttreci"/>
          <w:color w:val="000000"/>
          <w:sz w:val="22"/>
          <w:szCs w:val="22"/>
        </w:rPr>
        <w:t xml:space="preserve"> </w:t>
      </w:r>
      <w:r w:rsidR="00EC033C" w:rsidRPr="00B751DF">
        <w:rPr>
          <w:rStyle w:val="Teksttreci"/>
          <w:color w:val="000000"/>
          <w:sz w:val="22"/>
          <w:szCs w:val="22"/>
        </w:rPr>
        <w:t xml:space="preserve">zabudowana </w:t>
      </w:r>
      <w:r w:rsidRPr="00B751DF">
        <w:rPr>
          <w:rStyle w:val="Teksttreci"/>
          <w:color w:val="000000"/>
          <w:sz w:val="22"/>
          <w:szCs w:val="22"/>
        </w:rPr>
        <w:t>nieruchomoś</w:t>
      </w:r>
      <w:r w:rsidR="00765F23" w:rsidRPr="00B751DF">
        <w:rPr>
          <w:rStyle w:val="Teksttreci"/>
          <w:color w:val="000000"/>
          <w:sz w:val="22"/>
          <w:szCs w:val="22"/>
        </w:rPr>
        <w:t>ć</w:t>
      </w:r>
      <w:r w:rsidRPr="00B751DF">
        <w:rPr>
          <w:rStyle w:val="Teksttreci"/>
          <w:color w:val="000000"/>
          <w:sz w:val="22"/>
          <w:szCs w:val="22"/>
        </w:rPr>
        <w:t xml:space="preserve"> położon</w:t>
      </w:r>
      <w:r w:rsidR="00765F23" w:rsidRPr="00B751DF">
        <w:rPr>
          <w:rStyle w:val="Teksttreci"/>
          <w:color w:val="000000"/>
          <w:sz w:val="22"/>
          <w:szCs w:val="22"/>
        </w:rPr>
        <w:t>a</w:t>
      </w:r>
      <w:r w:rsidRPr="00B751DF">
        <w:rPr>
          <w:rStyle w:val="Teksttreci"/>
          <w:color w:val="000000"/>
          <w:sz w:val="22"/>
          <w:szCs w:val="22"/>
        </w:rPr>
        <w:t xml:space="preserve"> w </w:t>
      </w:r>
      <w:r w:rsidR="00B751DF" w:rsidRPr="00B751DF">
        <w:rPr>
          <w:rStyle w:val="Teksttreci"/>
          <w:color w:val="000000"/>
          <w:sz w:val="22"/>
          <w:szCs w:val="22"/>
        </w:rPr>
        <w:t>Złotnikach</w:t>
      </w:r>
      <w:r w:rsidRPr="00B751DF">
        <w:rPr>
          <w:rStyle w:val="Teksttreci"/>
          <w:color w:val="000000"/>
          <w:sz w:val="22"/>
          <w:szCs w:val="22"/>
        </w:rPr>
        <w:t xml:space="preserve">, </w:t>
      </w:r>
      <w:r w:rsidR="00B751DF" w:rsidRPr="00B751DF">
        <w:rPr>
          <w:rFonts w:eastAsia="Calibri"/>
          <w:sz w:val="22"/>
          <w:szCs w:val="22"/>
        </w:rPr>
        <w:t>oznaczon</w:t>
      </w:r>
      <w:r w:rsidR="00B751DF">
        <w:rPr>
          <w:rFonts w:eastAsia="Calibri"/>
          <w:sz w:val="22"/>
          <w:szCs w:val="22"/>
        </w:rPr>
        <w:t xml:space="preserve">a </w:t>
      </w:r>
      <w:r w:rsidR="00B751DF" w:rsidRPr="00B751DF">
        <w:rPr>
          <w:rFonts w:eastAsia="Calibri"/>
          <w:sz w:val="22"/>
          <w:szCs w:val="22"/>
        </w:rPr>
        <w:t xml:space="preserve">w ewidencji gruntów jako działka nr 332/1 o powierzchni 0,1192 ha, arkusz mapy 3, obręb Złotniki, dla której w Sądzie Rejonowym Poznań – Stare Miasto w Poznaniu w Wydziale V Ksiąg Wieczystych prowadzona jest księga wieczysta pod oznaczeniem PO1P/00364140/6 </w:t>
      </w:r>
      <w:r w:rsidR="00B751DF">
        <w:rPr>
          <w:rFonts w:eastAsia="Calibri"/>
          <w:sz w:val="22"/>
          <w:szCs w:val="22"/>
        </w:rPr>
        <w:br/>
      </w:r>
      <w:r w:rsidR="00B751DF" w:rsidRPr="00B751DF">
        <w:rPr>
          <w:rFonts w:eastAsia="Calibri"/>
          <w:sz w:val="22"/>
          <w:szCs w:val="22"/>
        </w:rPr>
        <w:t>z wpisem własności na rzecz Gminy Suchy Las.</w:t>
      </w:r>
    </w:p>
    <w:p w14:paraId="54F08982" w14:textId="4BE62AE2" w:rsidR="005953D4" w:rsidRPr="00B751DF" w:rsidRDefault="005953D4" w:rsidP="00B751DF">
      <w:pPr>
        <w:pStyle w:val="Bezodstpw"/>
        <w:numPr>
          <w:ilvl w:val="0"/>
          <w:numId w:val="4"/>
        </w:numPr>
        <w:tabs>
          <w:tab w:val="left" w:pos="344"/>
        </w:tabs>
        <w:spacing w:line="360" w:lineRule="auto"/>
        <w:ind w:right="20"/>
        <w:jc w:val="both"/>
        <w:rPr>
          <w:rStyle w:val="Teksttreci"/>
          <w:sz w:val="22"/>
          <w:szCs w:val="22"/>
          <w:shd w:val="clear" w:color="auto" w:fill="auto"/>
        </w:rPr>
      </w:pPr>
      <w:r w:rsidRPr="00B751DF">
        <w:rPr>
          <w:rStyle w:val="Teksttreci"/>
          <w:color w:val="000000"/>
          <w:sz w:val="22"/>
          <w:szCs w:val="22"/>
        </w:rPr>
        <w:t>cena wywoławcza</w:t>
      </w:r>
      <w:r w:rsidR="00765F23" w:rsidRPr="00B751DF">
        <w:rPr>
          <w:rStyle w:val="Teksttreci"/>
          <w:color w:val="000000"/>
          <w:sz w:val="22"/>
          <w:szCs w:val="22"/>
        </w:rPr>
        <w:t xml:space="preserve"> nieruchomości – </w:t>
      </w:r>
      <w:r w:rsidR="00B751DF">
        <w:rPr>
          <w:rStyle w:val="Teksttreci"/>
          <w:color w:val="000000"/>
          <w:sz w:val="22"/>
          <w:szCs w:val="22"/>
        </w:rPr>
        <w:t>690</w:t>
      </w:r>
      <w:r w:rsidR="00EC033C" w:rsidRPr="00B751DF">
        <w:rPr>
          <w:rStyle w:val="Teksttreci"/>
          <w:color w:val="000000"/>
          <w:sz w:val="22"/>
          <w:szCs w:val="22"/>
        </w:rPr>
        <w:t>.000,00</w:t>
      </w:r>
      <w:r w:rsidR="00765F23" w:rsidRPr="00B751DF">
        <w:rPr>
          <w:rStyle w:val="Teksttreci"/>
          <w:color w:val="000000"/>
          <w:sz w:val="22"/>
          <w:szCs w:val="22"/>
        </w:rPr>
        <w:t xml:space="preserve"> zł </w:t>
      </w:r>
      <w:r w:rsidR="00EC033C" w:rsidRPr="00B751DF">
        <w:rPr>
          <w:rStyle w:val="Teksttreci"/>
          <w:color w:val="000000"/>
          <w:sz w:val="22"/>
          <w:szCs w:val="22"/>
        </w:rPr>
        <w:t>(sprzedaż zwolniona z podatku VAT);</w:t>
      </w:r>
    </w:p>
    <w:p w14:paraId="3D189FE2" w14:textId="1B0920A8" w:rsidR="00ED62BE" w:rsidRPr="00B751DF" w:rsidRDefault="00ED62BE" w:rsidP="00ED62BE">
      <w:pPr>
        <w:pStyle w:val="Teksttreci0"/>
        <w:numPr>
          <w:ilvl w:val="0"/>
          <w:numId w:val="4"/>
        </w:numPr>
        <w:shd w:val="clear" w:color="auto" w:fill="auto"/>
        <w:tabs>
          <w:tab w:val="left" w:pos="344"/>
        </w:tabs>
        <w:spacing w:before="0" w:line="360" w:lineRule="auto"/>
        <w:ind w:right="20"/>
        <w:rPr>
          <w:sz w:val="22"/>
          <w:szCs w:val="22"/>
        </w:rPr>
      </w:pPr>
      <w:r w:rsidRPr="00B751DF">
        <w:rPr>
          <w:rStyle w:val="Teksttreci"/>
          <w:color w:val="000000"/>
          <w:sz w:val="22"/>
          <w:szCs w:val="22"/>
        </w:rPr>
        <w:t xml:space="preserve">żaden podmiot nie wniósł </w:t>
      </w:r>
      <w:r w:rsidR="00B751DF" w:rsidRPr="00B751DF">
        <w:rPr>
          <w:rStyle w:val="Teksttreci"/>
          <w:color w:val="000000"/>
          <w:sz w:val="22"/>
          <w:szCs w:val="22"/>
        </w:rPr>
        <w:t>wadium</w:t>
      </w:r>
      <w:r w:rsidR="00B751DF" w:rsidRPr="00B751DF">
        <w:rPr>
          <w:sz w:val="22"/>
          <w:szCs w:val="22"/>
        </w:rPr>
        <w:t xml:space="preserve"> </w:t>
      </w:r>
      <w:r w:rsidR="00B751DF" w:rsidRPr="00B751DF">
        <w:rPr>
          <w:sz w:val="22"/>
          <w:szCs w:val="22"/>
        </w:rPr>
        <w:t>w terminie</w:t>
      </w:r>
      <w:r w:rsidR="00B751DF">
        <w:rPr>
          <w:sz w:val="22"/>
          <w:szCs w:val="22"/>
        </w:rPr>
        <w:t xml:space="preserve"> i</w:t>
      </w:r>
      <w:r w:rsidR="00B751DF" w:rsidRPr="00B751DF">
        <w:rPr>
          <w:sz w:val="22"/>
          <w:szCs w:val="22"/>
        </w:rPr>
        <w:t xml:space="preserve"> </w:t>
      </w:r>
      <w:r w:rsidR="00B751DF" w:rsidRPr="00B751DF">
        <w:rPr>
          <w:sz w:val="22"/>
          <w:szCs w:val="22"/>
        </w:rPr>
        <w:t>kwocie wskazan</w:t>
      </w:r>
      <w:r w:rsidR="00B751DF">
        <w:rPr>
          <w:sz w:val="22"/>
          <w:szCs w:val="22"/>
        </w:rPr>
        <w:t>ej</w:t>
      </w:r>
      <w:r w:rsidR="00B751DF" w:rsidRPr="00B751DF">
        <w:rPr>
          <w:sz w:val="22"/>
          <w:szCs w:val="22"/>
        </w:rPr>
        <w:t xml:space="preserve"> w ogłoszeniu o przetargu</w:t>
      </w:r>
      <w:r w:rsidR="00782923">
        <w:rPr>
          <w:sz w:val="22"/>
          <w:szCs w:val="22"/>
        </w:rPr>
        <w:t>;</w:t>
      </w:r>
    </w:p>
    <w:p w14:paraId="3695BCF7" w14:textId="7BBE522C" w:rsidR="00B751DF" w:rsidRPr="00B751DF" w:rsidRDefault="005953D4" w:rsidP="00B751DF">
      <w:pPr>
        <w:pStyle w:val="Teksttreci0"/>
        <w:numPr>
          <w:ilvl w:val="0"/>
          <w:numId w:val="4"/>
        </w:numPr>
        <w:shd w:val="clear" w:color="auto" w:fill="auto"/>
        <w:tabs>
          <w:tab w:val="left" w:pos="363"/>
        </w:tabs>
        <w:spacing w:before="0" w:line="360" w:lineRule="auto"/>
        <w:rPr>
          <w:sz w:val="22"/>
          <w:szCs w:val="22"/>
        </w:rPr>
      </w:pPr>
      <w:r w:rsidRPr="005953D4">
        <w:rPr>
          <w:rStyle w:val="Teksttreci"/>
          <w:color w:val="000000"/>
          <w:sz w:val="22"/>
          <w:szCs w:val="22"/>
        </w:rPr>
        <w:t>w związku z powyższym przetarg zakończył się wynikiem negatywnym.</w:t>
      </w:r>
    </w:p>
    <w:p w14:paraId="5B9A982B" w14:textId="77777777" w:rsidR="00B751DF" w:rsidRPr="005953D4" w:rsidRDefault="00B751DF" w:rsidP="00667A1B">
      <w:pPr>
        <w:pStyle w:val="Teksttreci0"/>
        <w:shd w:val="clear" w:color="auto" w:fill="auto"/>
        <w:tabs>
          <w:tab w:val="left" w:pos="363"/>
        </w:tabs>
        <w:spacing w:before="0" w:line="360" w:lineRule="auto"/>
        <w:ind w:firstLine="0"/>
        <w:rPr>
          <w:sz w:val="22"/>
          <w:szCs w:val="22"/>
        </w:rPr>
      </w:pPr>
    </w:p>
    <w:p w14:paraId="13834DAC" w14:textId="6E34A9AA" w:rsidR="00466037" w:rsidRPr="00ED62BE" w:rsidRDefault="005953D4" w:rsidP="00466037">
      <w:pPr>
        <w:widowControl w:val="0"/>
        <w:spacing w:after="0" w:line="360" w:lineRule="auto"/>
        <w:ind w:left="80"/>
        <w:jc w:val="both"/>
        <w:rPr>
          <w:rFonts w:ascii="Arial" w:hAnsi="Arial" w:cs="Arial"/>
          <w:color w:val="000000"/>
          <w:shd w:val="clear" w:color="auto" w:fill="FFFFFF"/>
        </w:rPr>
      </w:pPr>
      <w:r w:rsidRPr="005953D4">
        <w:rPr>
          <w:rStyle w:val="Teksttreci"/>
          <w:color w:val="000000"/>
          <w:sz w:val="22"/>
          <w:szCs w:val="22"/>
        </w:rPr>
        <w:t xml:space="preserve">Informacja podlega wywieszeniu </w:t>
      </w:r>
      <w:r w:rsidR="00466037">
        <w:rPr>
          <w:rStyle w:val="Teksttreci"/>
          <w:color w:val="000000"/>
          <w:sz w:val="22"/>
          <w:szCs w:val="22"/>
        </w:rPr>
        <w:t xml:space="preserve">na okres 7 dni </w:t>
      </w:r>
      <w:r w:rsidRPr="005953D4">
        <w:rPr>
          <w:rStyle w:val="Teksttreci"/>
          <w:color w:val="000000"/>
          <w:sz w:val="22"/>
          <w:szCs w:val="22"/>
        </w:rPr>
        <w:t>na tablicy ogłoszeń Urzędu Gminy Suchy Las</w:t>
      </w:r>
      <w:r w:rsidR="00466037">
        <w:rPr>
          <w:rStyle w:val="Teksttreci"/>
          <w:color w:val="000000"/>
          <w:sz w:val="22"/>
          <w:szCs w:val="22"/>
        </w:rPr>
        <w:t xml:space="preserve"> </w:t>
      </w:r>
      <w:r w:rsidR="00782923">
        <w:rPr>
          <w:rStyle w:val="Teksttreci"/>
          <w:color w:val="000000"/>
          <w:sz w:val="22"/>
          <w:szCs w:val="22"/>
        </w:rPr>
        <w:br/>
      </w:r>
      <w:r w:rsidR="00466037">
        <w:rPr>
          <w:rStyle w:val="Teksttreci"/>
          <w:color w:val="000000"/>
          <w:sz w:val="22"/>
          <w:szCs w:val="22"/>
        </w:rPr>
        <w:t>ul. Szkolna 13 (I piętro, tablica ogłoszeń),</w:t>
      </w:r>
      <w:r w:rsidRPr="005953D4">
        <w:rPr>
          <w:rStyle w:val="Teksttreci"/>
          <w:color w:val="000000"/>
          <w:sz w:val="22"/>
          <w:szCs w:val="22"/>
        </w:rPr>
        <w:t xml:space="preserve"> </w:t>
      </w:r>
      <w:r w:rsidR="00466037" w:rsidRPr="00ED62BE">
        <w:rPr>
          <w:rFonts w:ascii="Arial" w:hAnsi="Arial" w:cs="Arial"/>
          <w:color w:val="000000"/>
          <w:shd w:val="clear" w:color="auto" w:fill="FFFFFF"/>
        </w:rPr>
        <w:t>a także zamieszczeniu w Biuletynie Informacji Publicznej - www.bip.suchylas.pl.</w:t>
      </w:r>
    </w:p>
    <w:p w14:paraId="2D6EB1CF" w14:textId="2F476F24" w:rsidR="00667A1B" w:rsidRPr="005953D4" w:rsidRDefault="00667A1B" w:rsidP="00667A1B">
      <w:pPr>
        <w:pStyle w:val="Teksttreci0"/>
        <w:shd w:val="clear" w:color="auto" w:fill="auto"/>
        <w:spacing w:before="0" w:line="360" w:lineRule="auto"/>
        <w:ind w:left="80" w:firstLine="0"/>
        <w:rPr>
          <w:sz w:val="22"/>
          <w:szCs w:val="22"/>
        </w:rPr>
      </w:pPr>
    </w:p>
    <w:p w14:paraId="0AA80DFF" w14:textId="715E05DA" w:rsidR="00F95DC2" w:rsidRDefault="005953D4" w:rsidP="00667A1B">
      <w:pPr>
        <w:pStyle w:val="Teksttreci0"/>
        <w:shd w:val="clear" w:color="auto" w:fill="auto"/>
        <w:spacing w:before="0" w:line="360" w:lineRule="auto"/>
        <w:ind w:left="80" w:firstLine="0"/>
        <w:rPr>
          <w:rStyle w:val="Teksttreci"/>
          <w:color w:val="000000"/>
          <w:sz w:val="22"/>
          <w:szCs w:val="22"/>
        </w:rPr>
      </w:pPr>
      <w:r w:rsidRPr="005953D4">
        <w:rPr>
          <w:rStyle w:val="Teksttreci"/>
          <w:color w:val="000000"/>
          <w:sz w:val="22"/>
          <w:szCs w:val="22"/>
        </w:rPr>
        <w:t xml:space="preserve">Suchy Las, dnia </w:t>
      </w:r>
      <w:r w:rsidR="00782923">
        <w:rPr>
          <w:rStyle w:val="Teksttreci"/>
          <w:color w:val="000000"/>
          <w:sz w:val="22"/>
          <w:szCs w:val="22"/>
        </w:rPr>
        <w:t>5 sierpnia</w:t>
      </w:r>
      <w:r w:rsidRPr="005953D4">
        <w:rPr>
          <w:rStyle w:val="Teksttreci"/>
          <w:color w:val="000000"/>
          <w:sz w:val="22"/>
          <w:szCs w:val="22"/>
        </w:rPr>
        <w:t xml:space="preserve"> 20</w:t>
      </w:r>
      <w:r w:rsidR="007E17A4">
        <w:rPr>
          <w:rStyle w:val="Teksttreci"/>
          <w:color w:val="000000"/>
          <w:sz w:val="22"/>
          <w:szCs w:val="22"/>
        </w:rPr>
        <w:t>2</w:t>
      </w:r>
      <w:r w:rsidR="00782923">
        <w:rPr>
          <w:rStyle w:val="Teksttreci"/>
          <w:color w:val="000000"/>
          <w:sz w:val="22"/>
          <w:szCs w:val="22"/>
        </w:rPr>
        <w:t>5</w:t>
      </w:r>
      <w:r w:rsidRPr="005953D4">
        <w:rPr>
          <w:rStyle w:val="Teksttreci"/>
          <w:color w:val="000000"/>
          <w:sz w:val="22"/>
          <w:szCs w:val="22"/>
        </w:rPr>
        <w:t xml:space="preserve"> r.</w:t>
      </w:r>
    </w:p>
    <w:p w14:paraId="0100C56D" w14:textId="77777777" w:rsidR="00ED62BE" w:rsidRDefault="00ED62BE" w:rsidP="00667A1B">
      <w:pPr>
        <w:pStyle w:val="Teksttreci0"/>
        <w:shd w:val="clear" w:color="auto" w:fill="auto"/>
        <w:spacing w:before="0" w:line="360" w:lineRule="auto"/>
        <w:ind w:left="80" w:firstLine="0"/>
        <w:rPr>
          <w:rStyle w:val="Teksttreci"/>
          <w:color w:val="000000"/>
          <w:sz w:val="22"/>
          <w:szCs w:val="22"/>
        </w:rPr>
      </w:pPr>
    </w:p>
    <w:p w14:paraId="4C621740" w14:textId="77777777" w:rsidR="00ED62BE" w:rsidRPr="00ED62BE" w:rsidRDefault="00ED62BE" w:rsidP="00ED62BE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14:paraId="1A9BB577" w14:textId="77777777" w:rsidR="00ED62BE" w:rsidRPr="0094215F" w:rsidRDefault="00ED62BE" w:rsidP="00667A1B">
      <w:pPr>
        <w:pStyle w:val="Teksttreci0"/>
        <w:shd w:val="clear" w:color="auto" w:fill="auto"/>
        <w:spacing w:before="0" w:line="360" w:lineRule="auto"/>
        <w:ind w:left="80" w:firstLine="0"/>
        <w:rPr>
          <w:sz w:val="22"/>
          <w:szCs w:val="22"/>
        </w:rPr>
      </w:pPr>
    </w:p>
    <w:sectPr w:rsidR="00ED62BE" w:rsidRPr="0094215F" w:rsidSect="004B293B">
      <w:pgSz w:w="11909" w:h="16834"/>
      <w:pgMar w:top="2086" w:right="1136" w:bottom="2106" w:left="139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DFC143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BD7008A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2728621C"/>
    <w:multiLevelType w:val="hybridMultilevel"/>
    <w:tmpl w:val="5D0AB1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007BD"/>
    <w:multiLevelType w:val="hybridMultilevel"/>
    <w:tmpl w:val="1242B4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EC2773"/>
    <w:multiLevelType w:val="multilevel"/>
    <w:tmpl w:val="4394F2C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7A770187"/>
    <w:multiLevelType w:val="hybridMultilevel"/>
    <w:tmpl w:val="2940D0DE"/>
    <w:lvl w:ilvl="0" w:tplc="45203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32838">
    <w:abstractNumId w:val="0"/>
  </w:num>
  <w:num w:numId="2" w16cid:durableId="445199871">
    <w:abstractNumId w:val="1"/>
  </w:num>
  <w:num w:numId="3" w16cid:durableId="1457720301">
    <w:abstractNumId w:val="4"/>
  </w:num>
  <w:num w:numId="4" w16cid:durableId="1154879672">
    <w:abstractNumId w:val="2"/>
  </w:num>
  <w:num w:numId="5" w16cid:durableId="1704669571">
    <w:abstractNumId w:val="3"/>
  </w:num>
  <w:num w:numId="6" w16cid:durableId="566886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D4"/>
    <w:rsid w:val="00037EBF"/>
    <w:rsid w:val="00087FB6"/>
    <w:rsid w:val="001029F1"/>
    <w:rsid w:val="001D1FCA"/>
    <w:rsid w:val="002F4524"/>
    <w:rsid w:val="003772CC"/>
    <w:rsid w:val="003A42F5"/>
    <w:rsid w:val="00466037"/>
    <w:rsid w:val="004B293B"/>
    <w:rsid w:val="004B6577"/>
    <w:rsid w:val="004C617A"/>
    <w:rsid w:val="005953D4"/>
    <w:rsid w:val="00667A1B"/>
    <w:rsid w:val="00765F23"/>
    <w:rsid w:val="00782923"/>
    <w:rsid w:val="007A7000"/>
    <w:rsid w:val="007E17A4"/>
    <w:rsid w:val="0094215F"/>
    <w:rsid w:val="009E1BEF"/>
    <w:rsid w:val="00A47BC9"/>
    <w:rsid w:val="00A868EA"/>
    <w:rsid w:val="00AF5677"/>
    <w:rsid w:val="00B34DDB"/>
    <w:rsid w:val="00B61242"/>
    <w:rsid w:val="00B751DF"/>
    <w:rsid w:val="00BB5F4D"/>
    <w:rsid w:val="00EC033C"/>
    <w:rsid w:val="00ED62BE"/>
    <w:rsid w:val="00EF6EAD"/>
    <w:rsid w:val="00F922DD"/>
    <w:rsid w:val="00F95DC2"/>
    <w:rsid w:val="00FD5BF4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467D"/>
  <w15:chartTrackingRefBased/>
  <w15:docId w15:val="{38AEC7FB-1172-4799-B088-0E64B823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5953D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5953D4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5953D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953D4"/>
    <w:pPr>
      <w:widowControl w:val="0"/>
      <w:shd w:val="clear" w:color="auto" w:fill="FFFFFF"/>
      <w:spacing w:after="780" w:line="307" w:lineRule="exac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5953D4"/>
    <w:pPr>
      <w:widowControl w:val="0"/>
      <w:shd w:val="clear" w:color="auto" w:fill="FFFFFF"/>
      <w:spacing w:before="780" w:after="0" w:line="398" w:lineRule="exact"/>
      <w:ind w:hanging="280"/>
      <w:jc w:val="both"/>
    </w:pPr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765F23"/>
    <w:pPr>
      <w:ind w:left="720"/>
      <w:contextualSpacing/>
    </w:pPr>
  </w:style>
  <w:style w:type="paragraph" w:styleId="Bezodstpw">
    <w:name w:val="No Spacing"/>
    <w:uiPriority w:val="1"/>
    <w:qFormat/>
    <w:rsid w:val="00EC0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Wiśniewska</dc:creator>
  <cp:keywords/>
  <dc:description/>
  <cp:lastModifiedBy>Katarzyna Zawistowska</cp:lastModifiedBy>
  <cp:revision>7</cp:revision>
  <cp:lastPrinted>2025-08-06T06:51:00Z</cp:lastPrinted>
  <dcterms:created xsi:type="dcterms:W3CDTF">2024-09-20T10:47:00Z</dcterms:created>
  <dcterms:modified xsi:type="dcterms:W3CDTF">2025-08-06T11:19:00Z</dcterms:modified>
</cp:coreProperties>
</file>