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77777777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 xml:space="preserve">2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982634" w14:textId="20AE7BCE" w:rsidR="00FB4A7F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60D0443B" w14:textId="61875649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1A1215AF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A3239">
              <w:rPr>
                <w:rFonts w:ascii="Arial" w:hAnsi="Arial" w:cs="Arial"/>
                <w:b/>
                <w:color w:val="000000"/>
              </w:rPr>
              <w:t>Rozbudowa powiązań dróg rowerowych ulicy Szkółkarskiej i Stefańskiego w Suchym Lesie, polegającą na budowie ścieżek rowerowych wraz z infrastrukturą towarzyszącą</w:t>
            </w:r>
            <w:r w:rsidR="00EC6CE3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4D8EC9C1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B5DB3" w:rsidRPr="008B5DB3">
              <w:rPr>
                <w:rFonts w:ascii="Arial" w:hAnsi="Arial" w:cs="Arial"/>
                <w:b/>
                <w:color w:val="000000"/>
                <w:sz w:val="20"/>
                <w:szCs w:val="20"/>
              </w:rPr>
              <w:t>Rozbudowa powiązań dróg rowerowych ulicy Szkółkarskiej i Stefańskiego w Suchym Lesie, polegającą na budowie ścieżek rowerowych wraz z infrastrukturą towarzyszącą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FEE30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6D499B86" w:rsidR="00AB3505" w:rsidRPr="00A478C5" w:rsidRDefault="00154181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154181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Zadanie nr 1. "Przebudowa ul. Stefańskiego w miejscowości Suchy Las, polegająca na budowie ścieżki rowerowej i chodnika"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8B5DB3" w:rsidRPr="00566B3B" w14:paraId="4ED64182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CD2FDB" w14:textId="70EEC5F9" w:rsidR="008B5DB3" w:rsidRPr="00D3185D" w:rsidRDefault="008B5DB3" w:rsidP="008B5DB3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154181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Zadanie nr 2. "Rozbudowa ul. Szkółkarskiej polegająca na budowie ścieżki rowerowej w Suchym Lesie"</w:t>
                  </w:r>
                  <w:r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B1ABE5" w14:textId="1E70B665" w:rsidR="008B5DB3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C20AC" w14:textId="50ECB464" w:rsidR="008B5DB3" w:rsidRPr="00B20262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1E2DF8" w14:textId="7C60CC55" w:rsidR="008B5DB3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8B5DB3" w:rsidRPr="00566B3B" w14:paraId="65208640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33BD19" w14:textId="16D0D89D" w:rsidR="008B5DB3" w:rsidRPr="00F17881" w:rsidRDefault="008B5DB3" w:rsidP="008B5DB3">
                  <w:pPr>
                    <w:suppressAutoHyphens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F17881">
                    <w:rPr>
                      <w:rFonts w:ascii="Calibri" w:hAnsi="Calibri"/>
                      <w:b/>
                      <w:bCs/>
                      <w:sz w:val="20"/>
                      <w:szCs w:val="20"/>
                      <w:lang w:eastAsia="ar-SA"/>
                    </w:rPr>
                    <w:t>RAZEM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EA564E" w14:textId="01A56161" w:rsidR="008B5DB3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DA94E" w14:textId="49DB0599" w:rsidR="008B5DB3" w:rsidRPr="00B20262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…….%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54ED4D" w14:textId="43DAF717" w:rsidR="008B5DB3" w:rsidRDefault="008B5DB3" w:rsidP="008B5DB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7777777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 xml:space="preserve">Słownie </w:t>
                  </w:r>
                  <w:r w:rsidR="00065E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RAZEM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14C7862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AAADD" w14:textId="7D2241F0" w:rsidR="00FC09A4" w:rsidRPr="00DF6905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8118D" w14:textId="2779CD74" w:rsidR="00572F49" w:rsidRPr="00572F49" w:rsidRDefault="00572F49" w:rsidP="00572F49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 </w:t>
            </w:r>
            <w:r w:rsidRPr="00572F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łącznym terminie do 10 miesięcy od podpisania umowy, w tym: </w:t>
            </w:r>
          </w:p>
          <w:p w14:paraId="20A6BA13" w14:textId="77777777" w:rsidR="00790825" w:rsidRPr="00790825" w:rsidRDefault="00790825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1) Zadanie 1: (</w:t>
            </w:r>
            <w:r w:rsidRPr="0079082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Przebudowa ul. Stefańskiego w miejscowości Suchy Las, polegająca na budowie ścieżki rowerowej i chodnika</w:t>
            </w: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):</w:t>
            </w:r>
          </w:p>
          <w:p w14:paraId="60CB94B5" w14:textId="3478E95B" w:rsidR="0077019A" w:rsidRPr="0077019A" w:rsidRDefault="00790825" w:rsidP="0077019A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 </w:t>
            </w:r>
            <w:r w:rsidR="0077019A" w:rsidRPr="0077019A">
              <w:rPr>
                <w:rFonts w:ascii="Arial" w:hAnsi="Arial" w:cs="Arial"/>
                <w:sz w:val="20"/>
                <w:szCs w:val="20"/>
                <w:lang w:eastAsia="en-US"/>
              </w:rPr>
              <w:t>do 3 miesięcy od podpisania umowy - zakończenie robót nawierzchniowych i brukarskich;</w:t>
            </w:r>
          </w:p>
          <w:p w14:paraId="43B9C7C0" w14:textId="7D14C070" w:rsidR="00790825" w:rsidRPr="00790825" w:rsidRDefault="0077019A" w:rsidP="0077019A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7019A">
              <w:rPr>
                <w:rFonts w:ascii="Arial" w:hAnsi="Arial" w:cs="Arial"/>
                <w:sz w:val="20"/>
                <w:szCs w:val="20"/>
                <w:lang w:eastAsia="en-US"/>
              </w:rPr>
              <w:t>- do 2 miesięcy od zakończenia ww. robót - zakończenie pozostałych robót budowlanych, przekazanie Zamawiającemu wszystkich wymaganych dokumentów tj. kompletnej dokumentacji powykonawczej, decyzji pozwolenia na użytkowanie/ zaświadczenia o zakończeniu budowy, pełnej inwentaryzacji powykonawczej, zatwierdzonej przez PODGIK w Poznaniu;</w:t>
            </w:r>
          </w:p>
          <w:p w14:paraId="4930D7B5" w14:textId="77777777" w:rsidR="00790825" w:rsidRPr="00790825" w:rsidRDefault="00790825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2) Zadanie 2: (</w:t>
            </w:r>
            <w:r w:rsidRPr="0079082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Rozbudowa ul. Szkółkarskiej polegająca na budowie ścieżki rowerowej w Suchym Lesie</w:t>
            </w: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):</w:t>
            </w:r>
          </w:p>
          <w:p w14:paraId="71D0151D" w14:textId="127AE451" w:rsidR="00790825" w:rsidRPr="00790825" w:rsidRDefault="00790825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292C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do 8 miesięcy od podpisania umowy- zakończenie realizacji robót budowlanych;</w:t>
            </w:r>
          </w:p>
          <w:p w14:paraId="2A8BD359" w14:textId="016D79C4" w:rsidR="008A616D" w:rsidRDefault="00790825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DE367C" w:rsidRPr="00DE367C">
              <w:rPr>
                <w:rFonts w:ascii="Arial" w:hAnsi="Arial" w:cs="Arial"/>
                <w:sz w:val="20"/>
                <w:szCs w:val="20"/>
                <w:lang w:eastAsia="en-US"/>
              </w:rPr>
              <w:t>do 2 miesięcy od zakończenia robót - przekazanie Zamawiającemu wszystkich wymaganych dokumentów tj. kompletnej dokumentacji powykonawczej, decyzji pozwolenia na użytkowanie/ zaświadczenia o zakończeniu budowy, pełnej inwentaryzacji powykonawczej, zatwierdzonej przez PODGIK w Poznaniu</w:t>
            </w:r>
            <w:r w:rsidRPr="00790825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0925A391" w14:textId="3D2A55C7" w:rsidR="008A616D" w:rsidRDefault="008A616D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Oświadczamy, że</w:t>
            </w:r>
            <w:r w:rsidR="00572F49" w:rsidRPr="00572F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 pierwszej kolejności wykonan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>e zostaną</w:t>
            </w:r>
            <w:r w:rsidR="00572F49" w:rsidRPr="00572F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rob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572F49" w:rsidRPr="00572F49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572F49" w:rsidRPr="00572F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budowlan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="00572F49" w:rsidRPr="00572F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dla przebudowy </w:t>
            </w:r>
          </w:p>
          <w:p w14:paraId="320060FB" w14:textId="6183677A" w:rsidR="008D1F19" w:rsidRPr="0049794D" w:rsidRDefault="00572F49" w:rsidP="0079082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F49">
              <w:rPr>
                <w:rFonts w:ascii="Arial" w:hAnsi="Arial" w:cs="Arial"/>
                <w:sz w:val="20"/>
                <w:szCs w:val="20"/>
                <w:lang w:eastAsia="en-US"/>
              </w:rPr>
              <w:t>ul. Stefańskiego w Suchym Lesie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572F49">
              <w:rPr>
                <w:rFonts w:ascii="Arial" w:hAnsi="Arial" w:cs="Arial"/>
                <w:sz w:val="20"/>
                <w:szCs w:val="20"/>
                <w:lang w:eastAsia="en-US"/>
              </w:rPr>
              <w:t>zadanie nr 1</w:t>
            </w:r>
            <w:r w:rsidR="00B7367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CF0D2F" w:rsidRPr="00CF0D2F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4D2715B4" w14:textId="2E0A75B9" w:rsidR="00E54C48" w:rsidRDefault="00E81C53" w:rsidP="00F0696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</w:t>
            </w:r>
            <w:r w:rsidRPr="00ED77CC">
              <w:rPr>
                <w:rFonts w:ascii="Arial" w:hAnsi="Arial" w:cs="Arial"/>
                <w:sz w:val="20"/>
                <w:szCs w:val="20"/>
              </w:rPr>
              <w:lastRenderedPageBreak/>
              <w:t>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35BB0853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F131C5" w14:textId="4EEBB5DE" w:rsidR="00626802" w:rsidRPr="00626802" w:rsidRDefault="00626802" w:rsidP="00626802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26802">
              <w:rPr>
                <w:rFonts w:ascii="Arial" w:hAnsi="Arial" w:cs="Arial"/>
                <w:sz w:val="20"/>
                <w:szCs w:val="20"/>
              </w:rPr>
              <w:t>wadium zostało wniesione w wysokości: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626802">
              <w:rPr>
                <w:rFonts w:ascii="Arial" w:hAnsi="Arial" w:cs="Arial"/>
                <w:sz w:val="20"/>
                <w:szCs w:val="20"/>
              </w:rPr>
              <w:t>PLN w formie          gotówki (przelew)/ innej:……………………………</w:t>
            </w:r>
            <w:r w:rsidR="002E0E9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14:paraId="633B1D02" w14:textId="760F1CAB" w:rsidR="00626802" w:rsidRDefault="00626802" w:rsidP="00626802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802">
              <w:rPr>
                <w:rFonts w:ascii="Arial" w:hAnsi="Arial" w:cs="Arial"/>
                <w:sz w:val="20"/>
                <w:szCs w:val="20"/>
              </w:rPr>
              <w:t>W przypadku wpłaty gotówkowej (przelew) zwrotu wadium należy dokonać na konto nr ……………………………………………….., nazwa banku………………………………………….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BCEB64A" w14:textId="763FA8BD" w:rsidR="00480A47" w:rsidRPr="009B5462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ZOBOWIĄZANIA W PRZYPADKU PRZYZNANIA ZAMÓWIENIA:</w:t>
            </w:r>
          </w:p>
          <w:p w14:paraId="0E7E5C07" w14:textId="057ECFD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A0B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6D68DEED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B3D1997" w14:textId="031F6DFA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CAB7D4" w14:textId="66FB4012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FD5CD47" w14:textId="5830F55B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94198B8" w14:textId="148CC3EE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7454950" w14:textId="381A89AF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D20CFB8" w14:textId="1ECDBB2F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592BEEF" w14:textId="79B3ADE3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D22E036" w14:textId="3E007679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2CDC75D" w14:textId="1B661899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CA68F2" w14:textId="0E28CAB5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DF53D79" w14:textId="54441BE1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3EE672C" w14:textId="7BF8D40E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3EC0B75" w14:textId="61805068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2999BDF" w14:textId="29FD77AE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BE5147E" w14:textId="1E500E2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03BA2B2" w14:textId="0ADD46CE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5F212E5" w14:textId="12CBBD0B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D1FFBBB" w14:textId="3F08F945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64F98B8" w14:textId="46A29DB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894B45" w14:textId="19199572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587082A" w14:textId="2850ED41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3AAA0B8" w14:textId="03E47EFA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E7DEE9" w14:textId="7777777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6C388BBD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391DEEDB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D32589" w:rsidRPr="00D32589">
        <w:rPr>
          <w:rFonts w:ascii="Arial" w:eastAsia="Calibri" w:hAnsi="Arial" w:cs="Arial"/>
          <w:sz w:val="21"/>
          <w:szCs w:val="21"/>
          <w:lang w:eastAsia="en-US"/>
        </w:rPr>
        <w:t>Rozbudowa powiązań dróg rowerowych ulicy Szkółkarskiej i Stefańskiego w Suchym Lesie, polegającą na budowie ścieżek rowerowych wraz z infrastrukturą towarzyszącą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71396BC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58A9D89" w14:textId="1CFE57EF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7F851C07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309130F4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0D8FF8B1" w14:textId="6744512D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2EB1200" w14:textId="77777777" w:rsidR="00920F19" w:rsidRPr="003A1613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E442B6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841DD6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62A29822" w14:textId="76098D06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742081" w14:textId="7B38D97D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EFC7CD5" w14:textId="77777777" w:rsidR="00FA6F06" w:rsidRDefault="00FA6F06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5707EEC" w14:textId="77777777" w:rsidR="00344330" w:rsidRP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344330" w:rsidRPr="00344330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10F22DB5" w:rsidR="00092791" w:rsidRPr="007E165C" w:rsidRDefault="000A3239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0A3239">
      <w:rPr>
        <w:rFonts w:ascii="Courier New" w:hAnsi="Courier New" w:cs="Courier New"/>
        <w:sz w:val="18"/>
        <w:szCs w:val="18"/>
      </w:rPr>
      <w:t>Rozbudowa powiązań dróg rowerowych ulicy Szkółkarskiej i Stefańskiego w Suchym Lesie, polegającą na budowie ścieżek rowerowych wraz z infrastrukturą towarzyszącą</w:t>
    </w:r>
    <w:r w:rsidR="000B6034">
      <w:rPr>
        <w:rFonts w:ascii="Courier New" w:hAnsi="Courier New" w:cs="Courier New"/>
        <w:sz w:val="18"/>
        <w:szCs w:val="18"/>
      </w:rPr>
      <w:t>.</w:t>
    </w:r>
    <w:r w:rsidR="00892E03">
      <w:rPr>
        <w:rFonts w:ascii="Courier New" w:hAnsi="Courier New" w:cs="Courier New"/>
        <w:sz w:val="20"/>
      </w:rPr>
      <w:t xml:space="preserve">        </w:t>
    </w:r>
    <w:r w:rsidR="00D3185D">
      <w:rPr>
        <w:rFonts w:ascii="Courier New" w:hAnsi="Courier New" w:cs="Courier New"/>
        <w:sz w:val="20"/>
      </w:rPr>
      <w:t xml:space="preserve">             </w:t>
    </w:r>
    <w:r w:rsidR="00892E03">
      <w:rPr>
        <w:rFonts w:ascii="Courier New" w:hAnsi="Courier New" w:cs="Courier New"/>
        <w:sz w:val="20"/>
      </w:rPr>
      <w:t>ZP.271.</w:t>
    </w:r>
    <w:r w:rsidR="000B6034">
      <w:rPr>
        <w:rFonts w:ascii="Courier New" w:hAnsi="Courier New" w:cs="Courier New"/>
        <w:sz w:val="20"/>
      </w:rPr>
      <w:t>1</w:t>
    </w:r>
    <w:r>
      <w:rPr>
        <w:rFonts w:ascii="Courier New" w:hAnsi="Courier New" w:cs="Courier New"/>
        <w:sz w:val="20"/>
      </w:rPr>
      <w:t>1</w:t>
    </w:r>
    <w:r w:rsidR="00892E03">
      <w:rPr>
        <w:rFonts w:ascii="Courier New" w:hAnsi="Courier New" w:cs="Courier New"/>
        <w:sz w:val="20"/>
      </w:rPr>
      <w:t>.20</w:t>
    </w:r>
    <w:r w:rsidR="00D3185D">
      <w:rPr>
        <w:rFonts w:ascii="Courier New" w:hAnsi="Courier New" w:cs="Courier New"/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3007"/>
    <w:rsid w:val="00025029"/>
    <w:rsid w:val="00025D0D"/>
    <w:rsid w:val="000326B8"/>
    <w:rsid w:val="00042307"/>
    <w:rsid w:val="00044CDA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92C99"/>
    <w:rsid w:val="002A2D21"/>
    <w:rsid w:val="002B184F"/>
    <w:rsid w:val="002B734C"/>
    <w:rsid w:val="002D1D5F"/>
    <w:rsid w:val="002E0E94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44330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237DE"/>
    <w:rsid w:val="0052758E"/>
    <w:rsid w:val="00531AF4"/>
    <w:rsid w:val="005330DD"/>
    <w:rsid w:val="00537C6A"/>
    <w:rsid w:val="00541CE3"/>
    <w:rsid w:val="00572F49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26802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26DB4"/>
    <w:rsid w:val="0077019A"/>
    <w:rsid w:val="0078499A"/>
    <w:rsid w:val="007863EB"/>
    <w:rsid w:val="007903EB"/>
    <w:rsid w:val="00790825"/>
    <w:rsid w:val="0079245D"/>
    <w:rsid w:val="0079468C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17320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7E6F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1148"/>
    <w:rsid w:val="00B7367C"/>
    <w:rsid w:val="00B94810"/>
    <w:rsid w:val="00B97E26"/>
    <w:rsid w:val="00BA12A9"/>
    <w:rsid w:val="00BE4D6B"/>
    <w:rsid w:val="00C008DD"/>
    <w:rsid w:val="00C00D93"/>
    <w:rsid w:val="00C03ACD"/>
    <w:rsid w:val="00C30574"/>
    <w:rsid w:val="00C622A6"/>
    <w:rsid w:val="00C83F24"/>
    <w:rsid w:val="00CB2117"/>
    <w:rsid w:val="00CC197B"/>
    <w:rsid w:val="00CC331E"/>
    <w:rsid w:val="00CD23DE"/>
    <w:rsid w:val="00CD50E1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E367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A6F06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3</cp:revision>
  <cp:lastPrinted>2020-06-17T05:33:00Z</cp:lastPrinted>
  <dcterms:created xsi:type="dcterms:W3CDTF">2020-07-17T07:26:00Z</dcterms:created>
  <dcterms:modified xsi:type="dcterms:W3CDTF">2020-07-17T07:52:00Z</dcterms:modified>
</cp:coreProperties>
</file>