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A022" w14:textId="3F484DF0" w:rsidR="00BF11B1" w:rsidRPr="00BF11B1" w:rsidRDefault="00BF11B1" w:rsidP="00BF11B1">
      <w:pPr>
        <w:pStyle w:val="Nagwek2"/>
        <w:jc w:val="center"/>
        <w:rPr>
          <w:rFonts w:ascii="Times New Roman" w:eastAsia="Times New Roman" w:hAnsi="Times New Roman" w:cs="Lucida Sans"/>
          <w:color w:val="000000"/>
          <w:kern w:val="3"/>
          <w:sz w:val="24"/>
          <w:lang w:eastAsia="ar-SA" w:bidi="hi-IN"/>
        </w:rPr>
      </w:pPr>
      <w:r w:rsidRPr="00BF11B1">
        <w:rPr>
          <w:rFonts w:ascii="Times New Roman" w:eastAsia="Times New Roman" w:hAnsi="Times New Roman" w:cs="Lucida Sans"/>
          <w:color w:val="000000"/>
          <w:kern w:val="3"/>
          <w:sz w:val="24"/>
          <w:lang w:eastAsia="ar-SA" w:bidi="hi-IN"/>
        </w:rPr>
        <w:t>Załącznik Nr 1 do SIWZ/ Załącznik Nr 1 do umowy/Załącznik Nr 1 do oferty</w:t>
      </w:r>
    </w:p>
    <w:p w14:paraId="328EFA37" w14:textId="77777777" w:rsidR="00BF11B1" w:rsidRPr="00BF11B1" w:rsidRDefault="00BF11B1" w:rsidP="00BF11B1">
      <w:pPr>
        <w:suppressAutoHyphens/>
        <w:autoSpaceDN w:val="0"/>
        <w:spacing w:after="0" w:line="240" w:lineRule="auto"/>
        <w:textAlignment w:val="baseline"/>
        <w:rPr>
          <w:rFonts w:ascii="Times New Roman" w:eastAsia="Times New Roman" w:hAnsi="Times New Roman" w:cs="Lucida Sans"/>
          <w:b/>
          <w:bCs/>
          <w:color w:val="000000"/>
          <w:kern w:val="3"/>
          <w:sz w:val="24"/>
          <w:szCs w:val="24"/>
          <w:lang w:eastAsia="ar-SA" w:bidi="hi-IN"/>
        </w:rPr>
      </w:pPr>
    </w:p>
    <w:p w14:paraId="3221DCDC" w14:textId="6F30DF2D" w:rsidR="00BF11B1" w:rsidRDefault="00BF11B1" w:rsidP="00BF11B1">
      <w:pPr>
        <w:suppressAutoHyphens/>
        <w:autoSpaceDN w:val="0"/>
        <w:spacing w:after="0" w:line="240" w:lineRule="auto"/>
        <w:jc w:val="center"/>
        <w:textAlignment w:val="baseline"/>
        <w:rPr>
          <w:rFonts w:ascii="Times New Roman" w:eastAsia="Times New Roman" w:hAnsi="Times New Roman" w:cs="Lucida Sans"/>
          <w:b/>
          <w:bCs/>
          <w:color w:val="000000"/>
          <w:kern w:val="3"/>
          <w:sz w:val="24"/>
          <w:szCs w:val="24"/>
          <w:lang w:eastAsia="ar-SA" w:bidi="hi-IN"/>
        </w:rPr>
      </w:pPr>
      <w:r w:rsidRPr="00BF11B1">
        <w:rPr>
          <w:rFonts w:ascii="Times New Roman" w:eastAsia="Times New Roman" w:hAnsi="Times New Roman" w:cs="Lucida Sans"/>
          <w:b/>
          <w:bCs/>
          <w:color w:val="000000"/>
          <w:kern w:val="3"/>
          <w:sz w:val="24"/>
          <w:szCs w:val="24"/>
          <w:lang w:eastAsia="ar-SA" w:bidi="hi-IN"/>
        </w:rPr>
        <w:t>SZCZEGÓŁOWY OPIS PRZEDMIOTU ZAMÓWIENIA</w:t>
      </w:r>
    </w:p>
    <w:p w14:paraId="6B04EA37" w14:textId="77777777" w:rsidR="00DB0116" w:rsidRPr="00DB0116" w:rsidRDefault="00DB0116" w:rsidP="00DB0116">
      <w:pPr>
        <w:suppressAutoHyphens/>
        <w:autoSpaceDN w:val="0"/>
        <w:spacing w:after="0" w:line="240" w:lineRule="auto"/>
        <w:jc w:val="center"/>
        <w:textAlignment w:val="baseline"/>
        <w:rPr>
          <w:rFonts w:ascii="Times New Roman" w:eastAsia="Times New Roman" w:hAnsi="Times New Roman" w:cs="Lucida Sans"/>
          <w:b/>
          <w:bCs/>
          <w:color w:val="000000"/>
          <w:kern w:val="3"/>
          <w:sz w:val="24"/>
          <w:szCs w:val="24"/>
          <w:lang w:eastAsia="ar-SA" w:bidi="hi-IN"/>
        </w:rPr>
      </w:pPr>
      <w:r w:rsidRPr="00DB0116">
        <w:rPr>
          <w:rFonts w:ascii="Times New Roman" w:eastAsia="Times New Roman" w:hAnsi="Times New Roman" w:cs="Lucida Sans"/>
          <w:b/>
          <w:bCs/>
          <w:color w:val="000000"/>
          <w:kern w:val="3"/>
          <w:sz w:val="24"/>
          <w:szCs w:val="24"/>
          <w:lang w:eastAsia="ar-SA" w:bidi="hi-IN"/>
        </w:rPr>
        <w:t>Minimalne wymagania techniczno-użytkowe dla średniego samochodu ratowniczo-gaśniczego z układem napędowym 4x4</w:t>
      </w:r>
    </w:p>
    <w:p w14:paraId="40EEB929" w14:textId="369A35FE" w:rsidR="00DB0116" w:rsidRPr="00BF11B1" w:rsidRDefault="00DB0116" w:rsidP="00DB0116">
      <w:pPr>
        <w:suppressAutoHyphens/>
        <w:autoSpaceDN w:val="0"/>
        <w:spacing w:after="0" w:line="240" w:lineRule="auto"/>
        <w:jc w:val="center"/>
        <w:textAlignment w:val="baseline"/>
        <w:rPr>
          <w:rFonts w:ascii="Times New Roman" w:eastAsia="Times New Roman" w:hAnsi="Times New Roman" w:cs="Lucida Sans"/>
          <w:b/>
          <w:bCs/>
          <w:color w:val="000000"/>
          <w:kern w:val="3"/>
          <w:sz w:val="24"/>
          <w:szCs w:val="24"/>
          <w:lang w:eastAsia="ar-SA" w:bidi="hi-IN"/>
        </w:rPr>
      </w:pPr>
      <w:r w:rsidRPr="00DB0116">
        <w:rPr>
          <w:rFonts w:ascii="Times New Roman" w:eastAsia="Times New Roman" w:hAnsi="Times New Roman" w:cs="Lucida Sans"/>
          <w:b/>
          <w:bCs/>
          <w:color w:val="000000"/>
          <w:kern w:val="3"/>
          <w:sz w:val="24"/>
          <w:szCs w:val="24"/>
          <w:lang w:eastAsia="ar-SA" w:bidi="hi-IN"/>
        </w:rPr>
        <w:t>(kategoria 2: uterenowiony)</w:t>
      </w:r>
    </w:p>
    <w:p w14:paraId="5822A555" w14:textId="505B9B47" w:rsidR="00BF11B1" w:rsidRPr="00BF11B1" w:rsidRDefault="00BF11B1" w:rsidP="00BF11B1">
      <w:pPr>
        <w:suppressAutoHyphens/>
        <w:autoSpaceDN w:val="0"/>
        <w:spacing w:line="251" w:lineRule="auto"/>
        <w:jc w:val="center"/>
        <w:textAlignment w:val="baseline"/>
        <w:rPr>
          <w:rFonts w:ascii="Times New Roman" w:eastAsia="Times New Roman" w:hAnsi="Times New Roman" w:cs="Lucida Sans"/>
          <w:b/>
          <w:bCs/>
          <w:color w:val="000000"/>
          <w:kern w:val="3"/>
          <w:sz w:val="20"/>
          <w:szCs w:val="24"/>
          <w:lang w:eastAsia="ar-SA" w:bidi="hi-IN"/>
        </w:rPr>
      </w:pPr>
      <w:r w:rsidRPr="00BF11B1">
        <w:rPr>
          <w:rFonts w:ascii="Times New Roman" w:eastAsia="Times New Roman" w:hAnsi="Times New Roman" w:cs="Lucida Sans"/>
          <w:b/>
          <w:bCs/>
          <w:color w:val="000000"/>
          <w:kern w:val="3"/>
          <w:sz w:val="20"/>
          <w:szCs w:val="24"/>
          <w:lang w:eastAsia="ar-SA" w:bidi="hi-IN"/>
        </w:rPr>
        <w:t xml:space="preserve">NAZWA ZADANIA: ZAKUP SAMOCHODU DLA OSP </w:t>
      </w:r>
      <w:r>
        <w:rPr>
          <w:rFonts w:ascii="Times New Roman" w:eastAsia="Times New Roman" w:hAnsi="Times New Roman" w:cs="Lucida Sans"/>
          <w:b/>
          <w:bCs/>
          <w:color w:val="000000"/>
          <w:kern w:val="3"/>
          <w:sz w:val="20"/>
          <w:szCs w:val="24"/>
          <w:lang w:eastAsia="ar-SA" w:bidi="hi-IN"/>
        </w:rPr>
        <w:t>ZIELĄTKOWO</w:t>
      </w:r>
      <w:r w:rsidRPr="00BF11B1">
        <w:rPr>
          <w:rFonts w:ascii="Times New Roman" w:eastAsia="Times New Roman" w:hAnsi="Times New Roman" w:cs="Lucida Sans"/>
          <w:b/>
          <w:bCs/>
          <w:color w:val="000000"/>
          <w:kern w:val="3"/>
          <w:sz w:val="20"/>
          <w:szCs w:val="24"/>
          <w:lang w:eastAsia="ar-SA" w:bidi="hi-IN"/>
        </w:rPr>
        <w:t xml:space="preserve"> (ZP.271.</w:t>
      </w:r>
      <w:r>
        <w:rPr>
          <w:rFonts w:ascii="Times New Roman" w:eastAsia="Times New Roman" w:hAnsi="Times New Roman" w:cs="Lucida Sans"/>
          <w:b/>
          <w:bCs/>
          <w:color w:val="000000"/>
          <w:kern w:val="3"/>
          <w:sz w:val="20"/>
          <w:szCs w:val="24"/>
          <w:lang w:eastAsia="ar-SA" w:bidi="hi-IN"/>
        </w:rPr>
        <w:t>14</w:t>
      </w:r>
      <w:r w:rsidRPr="00BF11B1">
        <w:rPr>
          <w:rFonts w:ascii="Times New Roman" w:eastAsia="Times New Roman" w:hAnsi="Times New Roman" w:cs="Lucida Sans"/>
          <w:b/>
          <w:bCs/>
          <w:color w:val="000000"/>
          <w:kern w:val="3"/>
          <w:sz w:val="20"/>
          <w:szCs w:val="24"/>
          <w:lang w:eastAsia="ar-SA" w:bidi="hi-IN"/>
        </w:rPr>
        <w:t>.20</w:t>
      </w:r>
      <w:r>
        <w:rPr>
          <w:rFonts w:ascii="Times New Roman" w:eastAsia="Times New Roman" w:hAnsi="Times New Roman" w:cs="Lucida Sans"/>
          <w:b/>
          <w:bCs/>
          <w:color w:val="000000"/>
          <w:kern w:val="3"/>
          <w:sz w:val="20"/>
          <w:szCs w:val="24"/>
          <w:lang w:eastAsia="ar-SA" w:bidi="hi-IN"/>
        </w:rPr>
        <w:t>20</w:t>
      </w:r>
      <w:r w:rsidRPr="00BF11B1">
        <w:rPr>
          <w:rFonts w:ascii="Times New Roman" w:eastAsia="Times New Roman" w:hAnsi="Times New Roman" w:cs="Lucida Sans"/>
          <w:b/>
          <w:bCs/>
          <w:color w:val="000000"/>
          <w:kern w:val="3"/>
          <w:sz w:val="20"/>
          <w:szCs w:val="24"/>
          <w:lang w:eastAsia="ar-SA" w:bidi="hi-IN"/>
        </w:rPr>
        <w:t>)</w:t>
      </w:r>
    </w:p>
    <w:p w14:paraId="442D9DAC" w14:textId="401D7C05" w:rsidR="00BF11B1" w:rsidRPr="00BF11B1" w:rsidRDefault="00BF11B1" w:rsidP="00BF11B1">
      <w:pPr>
        <w:suppressAutoHyphens/>
        <w:autoSpaceDN w:val="0"/>
        <w:spacing w:line="251" w:lineRule="auto"/>
        <w:jc w:val="center"/>
        <w:textAlignment w:val="baseline"/>
        <w:rPr>
          <w:rFonts w:ascii="Times New Roman" w:eastAsia="Times New Roman" w:hAnsi="Times New Roman" w:cs="Lucida Sans"/>
          <w:b/>
          <w:bCs/>
          <w:color w:val="000000"/>
          <w:kern w:val="3"/>
          <w:sz w:val="20"/>
          <w:szCs w:val="24"/>
          <w:lang w:eastAsia="ar-SA" w:bidi="hi-IN"/>
        </w:rPr>
      </w:pPr>
      <w:r w:rsidRPr="00BF11B1">
        <w:rPr>
          <w:rFonts w:ascii="Times New Roman" w:eastAsia="Times New Roman" w:hAnsi="Times New Roman" w:cs="Lucida Sans"/>
          <w:b/>
          <w:bCs/>
          <w:color w:val="000000"/>
          <w:kern w:val="3"/>
          <w:sz w:val="20"/>
          <w:szCs w:val="24"/>
          <w:lang w:eastAsia="ar-SA" w:bidi="hi-IN"/>
        </w:rPr>
        <w:t xml:space="preserve">Przedmiot zamówienia obejmuje dostawę </w:t>
      </w:r>
      <w:r w:rsidR="00DB0116">
        <w:rPr>
          <w:rFonts w:ascii="Times New Roman" w:eastAsia="Times New Roman" w:hAnsi="Times New Roman" w:cs="Lucida Sans"/>
          <w:b/>
          <w:bCs/>
          <w:color w:val="000000"/>
          <w:kern w:val="3"/>
          <w:sz w:val="20"/>
          <w:szCs w:val="24"/>
          <w:lang w:eastAsia="ar-SA" w:bidi="hi-IN"/>
        </w:rPr>
        <w:t>średniego</w:t>
      </w:r>
      <w:r w:rsidRPr="00BF11B1">
        <w:rPr>
          <w:rFonts w:ascii="Times New Roman" w:eastAsia="Times New Roman" w:hAnsi="Times New Roman" w:cs="Lucida Sans"/>
          <w:b/>
          <w:bCs/>
          <w:color w:val="000000"/>
          <w:kern w:val="3"/>
          <w:sz w:val="20"/>
          <w:szCs w:val="24"/>
          <w:lang w:eastAsia="ar-SA" w:bidi="hi-IN"/>
        </w:rPr>
        <w:t xml:space="preserve"> samochodu ratowniczo- gaśniczego dla OSP </w:t>
      </w:r>
      <w:r w:rsidR="003E2702">
        <w:rPr>
          <w:rFonts w:ascii="Times New Roman" w:eastAsia="Times New Roman" w:hAnsi="Times New Roman" w:cs="Lucida Sans"/>
          <w:b/>
          <w:bCs/>
          <w:color w:val="000000"/>
          <w:kern w:val="3"/>
          <w:sz w:val="20"/>
          <w:szCs w:val="24"/>
          <w:lang w:eastAsia="ar-SA" w:bidi="hi-IN"/>
        </w:rPr>
        <w:t>Zielątkowo</w:t>
      </w:r>
      <w:r w:rsidRPr="00BF11B1">
        <w:rPr>
          <w:rFonts w:ascii="Times New Roman" w:eastAsia="Times New Roman" w:hAnsi="Times New Roman" w:cs="Lucida Sans"/>
          <w:b/>
          <w:bCs/>
          <w:color w:val="000000"/>
          <w:kern w:val="3"/>
          <w:sz w:val="20"/>
          <w:szCs w:val="24"/>
          <w:lang w:eastAsia="ar-SA" w:bidi="hi-IN"/>
        </w:rPr>
        <w:t xml:space="preserve"> wraz z wyposażeniem o następujących parametrach: </w:t>
      </w:r>
    </w:p>
    <w:p w14:paraId="2415666E" w14:textId="462B9120" w:rsidR="00C61B17" w:rsidRPr="00A17935" w:rsidRDefault="00C61B17" w:rsidP="00C61B17">
      <w:pPr>
        <w:spacing w:after="0"/>
        <w:jc w:val="center"/>
        <w:rPr>
          <w:b/>
          <w:bCs/>
          <w:color w:val="FF0000"/>
          <w:sz w:val="28"/>
          <w:szCs w:val="28"/>
        </w:rPr>
      </w:pPr>
      <w:r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777D7D9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CB2DB8">
                    <w:rPr>
                      <w:rFonts w:ascii="Times New Roman" w:hAnsi="Times New Roman" w:cs="Times New Roman"/>
                    </w:rPr>
                    <w:t>20</w:t>
                  </w:r>
                  <w:r w:rsidRPr="00140E60">
                    <w:rPr>
                      <w:rFonts w:ascii="Times New Roman" w:hAnsi="Times New Roman" w:cs="Times New Roman"/>
                    </w:rPr>
                    <w:t xml:space="preserve"> r., poz. 1</w:t>
                  </w:r>
                  <w:r w:rsidR="00CB2DB8">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4B252BA1"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1F0561">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DB8EEF2"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AD7FA3">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112B16">
                    <w:rPr>
                      <w:rFonts w:ascii="Times New Roman" w:hAnsi="Times New Roman" w:cs="Times New Roman"/>
                    </w:rPr>
                    <w:t>4</w:t>
                  </w:r>
                  <w:r w:rsidRPr="00140E60">
                    <w:rPr>
                      <w:rFonts w:ascii="Times New Roman" w:hAnsi="Times New Roman" w:cs="Times New Roman"/>
                    </w:rPr>
                    <w:t xml:space="preserve"> stycznia 20</w:t>
                  </w:r>
                  <w:r w:rsidR="00112B16">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459EEE1"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lastRenderedPageBreak/>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653E7B3B"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EF3CCA">
                    <w:rPr>
                      <w:rFonts w:ascii="Times New Roman" w:hAnsi="Times New Roman" w:cs="Times New Roman"/>
                    </w:rPr>
                    <w:t>20</w:t>
                  </w:r>
                  <w:r w:rsidRPr="00140E60">
                    <w:rPr>
                      <w:rFonts w:ascii="Times New Roman" w:hAnsi="Times New Roman" w:cs="Times New Roman"/>
                    </w:rPr>
                    <w:t xml:space="preserve"> oraz z silnikiem o mocy nie mniejszej </w:t>
                  </w:r>
                  <w:r w:rsidRPr="00B54545">
                    <w:rPr>
                      <w:rFonts w:ascii="Times New Roman" w:hAnsi="Times New Roman" w:cs="Times New Roman"/>
                    </w:rPr>
                    <w:t>niż 2</w:t>
                  </w:r>
                  <w:r w:rsidR="00202ABD" w:rsidRPr="00B54545">
                    <w:rPr>
                      <w:rFonts w:ascii="Times New Roman" w:hAnsi="Times New Roman" w:cs="Times New Roman"/>
                    </w:rPr>
                    <w:t>2</w:t>
                  </w:r>
                  <w:r w:rsidRPr="00B54545">
                    <w:rPr>
                      <w:rFonts w:ascii="Times New Roman" w:hAnsi="Times New Roman" w:cs="Times New Roman"/>
                    </w:rPr>
                    <w:t>0 kW</w:t>
                  </w:r>
                  <w:r w:rsidRPr="00140E60">
                    <w:rPr>
                      <w:rFonts w:ascii="Times New Roman" w:hAnsi="Times New Roman" w:cs="Times New Roman"/>
                    </w:rPr>
                    <w:t xml:space="preserve">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B82D55" w:rsidRDefault="00343FD9" w:rsidP="00E07B36">
                  <w:pPr>
                    <w:autoSpaceDE w:val="0"/>
                    <w:autoSpaceDN w:val="0"/>
                    <w:adjustRightInd w:val="0"/>
                    <w:spacing w:after="0" w:line="240" w:lineRule="auto"/>
                    <w:rPr>
                      <w:rFonts w:ascii="Times New Roman" w:hAnsi="Times New Roman" w:cs="Times New Roman"/>
                      <w:i/>
                      <w:iCs/>
                    </w:rPr>
                  </w:pPr>
                  <w:r w:rsidRPr="00140E60">
                    <w:rPr>
                      <w:rFonts w:ascii="Times New Roman" w:hAnsi="Times New Roman" w:cs="Times New Roman"/>
                      <w:sz w:val="24"/>
                      <w:szCs w:val="24"/>
                    </w:rPr>
                    <w:t xml:space="preserve"> </w:t>
                  </w:r>
                  <w:r w:rsidRPr="00B82D55">
                    <w:rPr>
                      <w:rFonts w:ascii="Times New Roman" w:hAnsi="Times New Roman" w:cs="Times New Roman"/>
                      <w:i/>
                      <w:iCs/>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B82D55">
                    <w:rPr>
                      <w:rFonts w:ascii="Times New Roman" w:hAnsi="Times New Roman" w:cs="Times New Roman"/>
                      <w:i/>
                      <w:iCs/>
                    </w:rPr>
                    <w:t xml:space="preserve"> </w:t>
                  </w:r>
                  <w:r w:rsidR="00343FD9" w:rsidRPr="00B82D55">
                    <w:rPr>
                      <w:rFonts w:ascii="Times New Roman" w:hAnsi="Times New Roman" w:cs="Times New Roman"/>
                      <w:i/>
                      <w:iCs/>
                    </w:rPr>
                    <w:t>oraz rok produkcji</w:t>
                  </w:r>
                  <w:r w:rsidR="00E07B36" w:rsidRPr="00B82D55">
                    <w:rPr>
                      <w:rFonts w:ascii="Times New Roman" w:hAnsi="Times New Roman" w:cs="Times New Roman"/>
                      <w:i/>
                      <w:iCs/>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08E1C1C1" w:rsidR="005A1D07" w:rsidRPr="00140E60" w:rsidRDefault="0031104F" w:rsidP="005A1D07">
            <w:pPr>
              <w:pStyle w:val="Tekstpodstawowy"/>
              <w:jc w:val="left"/>
              <w:rPr>
                <w:sz w:val="22"/>
                <w:szCs w:val="22"/>
              </w:rPr>
            </w:pPr>
            <w:r>
              <w:rPr>
                <w:sz w:val="22"/>
                <w:szCs w:val="22"/>
              </w:rPr>
              <w:t>Wymaga</w:t>
            </w:r>
            <w:r w:rsidR="005A1D07" w:rsidRPr="00140E60">
              <w:rPr>
                <w:sz w:val="22"/>
                <w:szCs w:val="22"/>
              </w:rPr>
              <w:t xml:space="preserve">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68F71AD9" w:rsidR="003E4DD3" w:rsidRPr="00140E60" w:rsidRDefault="003E4DD3" w:rsidP="00E44E3D">
            <w:pPr>
              <w:pStyle w:val="Tekstprzypisukocowego"/>
              <w:tabs>
                <w:tab w:val="left" w:pos="175"/>
              </w:tabs>
              <w:rPr>
                <w:sz w:val="22"/>
                <w:szCs w:val="22"/>
              </w:rPr>
            </w:pPr>
            <w:r w:rsidRPr="00140E60">
              <w:rPr>
                <w:sz w:val="22"/>
                <w:szCs w:val="22"/>
              </w:rPr>
              <w:lastRenderedPageBreak/>
              <w:t xml:space="preserve">Samochód wyposażony w silnik o zapłonie samoczynnym , posiadający aktualne normy ochrony środowiska (czystości spalin)  spełniający  normę emisji spalin- min. Euro 6 </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49D335A2"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63101DB" w14:textId="72A185D9" w:rsidR="00C04820" w:rsidRPr="00DA0237" w:rsidRDefault="00E15292" w:rsidP="00C04820">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00C04820" w:rsidRPr="00DA0237">
              <w:rPr>
                <w:color w:val="auto"/>
                <w:sz w:val="22"/>
                <w:szCs w:val="22"/>
              </w:rPr>
              <w:t>Wszystkie miejsca wyposażone w  trzypunktowe bezwładnościowe pasy bezpieczeństwa.</w:t>
            </w:r>
          </w:p>
          <w:p w14:paraId="646699F4" w14:textId="588BF6DE" w:rsidR="006B589C" w:rsidRDefault="00C04820" w:rsidP="00E15292">
            <w:pPr>
              <w:pStyle w:val="Default"/>
              <w:rPr>
                <w:color w:val="auto"/>
                <w:sz w:val="22"/>
                <w:szCs w:val="22"/>
              </w:rPr>
            </w:pPr>
            <w:r w:rsidRPr="00DA0237">
              <w:rPr>
                <w:color w:val="auto"/>
                <w:sz w:val="22"/>
                <w:szCs w:val="22"/>
              </w:rPr>
              <w:t>Dopuszcza się przyjęcie innych rozwiązań, związanych z bezpiecznym przewożeniem członków załogi ,na tylnym siedzeniu, spełniające wymagania obowiązujących przepisów.m.in. dwupunktowe bezwładnościowe pasy bezpieczeństwa</w:t>
            </w:r>
          </w:p>
          <w:p w14:paraId="397A4633" w14:textId="77777777" w:rsidR="00E25DBA" w:rsidRDefault="00E25DBA" w:rsidP="00E25DBA">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927B84B"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2522F02A"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585EBC42"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 xml:space="preserve">elektrycznie sterowane szyby po stronie kierowcy i dowódcy </w:t>
            </w:r>
          </w:p>
          <w:p w14:paraId="50D35B23" w14:textId="090843BD"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1B3A3131" w14:textId="7B70FB32"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28365191"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t>
            </w:r>
            <w:r w:rsidRPr="00140E60">
              <w:rPr>
                <w:color w:val="auto"/>
                <w:sz w:val="22"/>
                <w:szCs w:val="22"/>
              </w:rPr>
              <w:lastRenderedPageBreak/>
              <w:t xml:space="preserve">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6517BAB2" w:rsidR="001515E0" w:rsidRPr="00140E60" w:rsidRDefault="00E15292" w:rsidP="00A7171A">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 mapy dla pozycji dowódcy</w:t>
            </w:r>
            <w:r w:rsidR="00BE10F6">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6A0809">
              <w:rPr>
                <w:color w:val="auto"/>
                <w:sz w:val="22"/>
                <w:szCs w:val="22"/>
              </w:rPr>
              <w:t xml:space="preserve">, oraz w </w:t>
            </w:r>
            <w:r w:rsidR="006A0809">
              <w:rPr>
                <w:sz w:val="22"/>
                <w:szCs w:val="22"/>
              </w:rPr>
              <w:t>reflektor ręczny do oświetlenia numerów budynków</w:t>
            </w: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0DEA9EBC" w:rsidR="004D1F66" w:rsidRPr="00140E60" w:rsidRDefault="00E15292" w:rsidP="007522E2">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w:t>
            </w:r>
            <w:r w:rsidRPr="00B54545">
              <w:rPr>
                <w:rFonts w:ascii="Times New Roman" w:hAnsi="Times New Roman" w:cs="Times New Roman"/>
              </w:rPr>
              <w:t>typu:</w:t>
            </w:r>
            <w:r w:rsidR="007522E2" w:rsidRPr="00B54545">
              <w:rPr>
                <w:rFonts w:ascii="Times New Roman" w:hAnsi="Times New Roman" w:cs="Times New Roman"/>
              </w:rPr>
              <w:t xml:space="preserve"> </w:t>
            </w:r>
            <w:r w:rsidR="00202ABD" w:rsidRPr="00B54545">
              <w:rPr>
                <w:rFonts w:ascii="Times New Roman" w:hAnsi="Times New Roman" w:cs="Times New Roman"/>
              </w:rPr>
              <w:t xml:space="preserve">konstrukcja i poszycie zewnętrzne, wykonane w całości </w:t>
            </w:r>
            <w:r w:rsidR="007522E2" w:rsidRPr="00B54545">
              <w:rPr>
                <w:rFonts w:ascii="Times New Roman" w:hAnsi="Times New Roman" w:cs="Times New Roman"/>
              </w:rPr>
              <w:t xml:space="preserve">z materiałów kompozytowych, jako konstrukcja samonośna ze zintegrowanymi zbiornikami o nieograniczonej </w:t>
            </w:r>
            <w:r w:rsidR="007522E2" w:rsidRPr="00B54545">
              <w:rPr>
                <w:rFonts w:ascii="Times New Roman" w:hAnsi="Times New Roman" w:cs="Times New Roman"/>
              </w:rPr>
              <w:lastRenderedPageBreak/>
              <w:t>odporności na korozję</w:t>
            </w:r>
            <w:r w:rsidR="00B54545" w:rsidRPr="00B54545">
              <w:rPr>
                <w:rFonts w:ascii="Times New Roman" w:hAnsi="Times New Roman" w:cs="Times New Roman"/>
              </w:rPr>
              <w:t>.</w:t>
            </w:r>
            <w:r w:rsidRPr="00B54545">
              <w:rPr>
                <w:rFonts w:ascii="Times New Roman" w:hAnsi="Times New Roman" w:cs="Times New Roman"/>
              </w:rPr>
              <w:t xml:space="preserve"> </w:t>
            </w:r>
            <w:r w:rsidR="007A09C8" w:rsidRPr="00B54545">
              <w:rPr>
                <w:rFonts w:ascii="Times New Roman" w:hAnsi="Times New Roman" w:cs="Times New Roman"/>
              </w:rPr>
              <w:t>Wewnętrzne poszycia skrytek wyłożone  anodowaną  gładką blachą aluminiową</w:t>
            </w:r>
            <w:r w:rsidR="000270E7" w:rsidRPr="00B54545">
              <w:rPr>
                <w:rFonts w:ascii="Times New Roman" w:hAnsi="Times New Roman" w:cs="Times New Roman"/>
              </w:rPr>
              <w:t>,</w:t>
            </w:r>
            <w:r w:rsidR="007A09C8" w:rsidRPr="00B54545">
              <w:rPr>
                <w:rFonts w:ascii="Times New Roman" w:hAnsi="Times New Roman" w:cs="Times New Roman"/>
              </w:rPr>
              <w:t xml:space="preserve"> natomiast spody schowków  gładką blachą  nierdzewną. </w:t>
            </w:r>
            <w:r w:rsidR="00B54545" w:rsidRPr="00B54545">
              <w:rPr>
                <w:rFonts w:ascii="Times New Roman" w:hAnsi="Times New Roman" w:cs="Times New Roman"/>
              </w:rPr>
              <w:t>K</w:t>
            </w:r>
            <w:r w:rsidRPr="00B54545">
              <w:rPr>
                <w:rFonts w:ascii="Times New Roman" w:hAnsi="Times New Roman" w:cs="Times New Roman"/>
              </w:rPr>
              <w:t>rawędzie podestów oraz</w:t>
            </w:r>
            <w:r w:rsidRPr="00140E60">
              <w:rPr>
                <w:rFonts w:ascii="Times New Roman" w:hAnsi="Times New Roman" w:cs="Times New Roman"/>
              </w:rPr>
              <w:t xml:space="preserve">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A0F6D5" w14:textId="5C1115AC" w:rsidR="00E47776" w:rsidRPr="002F2120"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E47776" w:rsidRPr="002F2120">
              <w:rPr>
                <w:color w:val="auto"/>
                <w:sz w:val="22"/>
                <w:szCs w:val="22"/>
              </w:rPr>
              <w:t>(wszystkie taśmy zainstalowane po prawej stronie skrytki)</w:t>
            </w:r>
            <w:r w:rsidR="002F2120">
              <w:rPr>
                <w:color w:val="auto"/>
                <w:sz w:val="22"/>
                <w:szCs w:val="22"/>
              </w:rPr>
              <w:t xml:space="preserve"> </w:t>
            </w:r>
            <w:r w:rsidR="00E47776" w:rsidRPr="002F2120">
              <w:rPr>
                <w:color w:val="auto"/>
                <w:sz w:val="22"/>
                <w:szCs w:val="22"/>
              </w:rPr>
              <w:t>Dopuszcza się umiejscowienie ściągaczy żaluzji, po lewej lub prawej stronie, w zależności od rozwiązań technicznych</w:t>
            </w:r>
            <w:r w:rsidR="002F2120">
              <w:rPr>
                <w:color w:val="auto"/>
                <w:sz w:val="22"/>
                <w:szCs w:val="22"/>
              </w:rPr>
              <w:t xml:space="preserve"> </w:t>
            </w:r>
            <w:r w:rsidR="00E7564A" w:rsidRPr="002F2120">
              <w:rPr>
                <w:color w:val="auto"/>
                <w:sz w:val="22"/>
                <w:szCs w:val="22"/>
              </w:rPr>
              <w:t>z</w:t>
            </w:r>
            <w:r w:rsidR="00E47776" w:rsidRPr="002F2120">
              <w:rPr>
                <w:color w:val="auto"/>
                <w:sz w:val="22"/>
                <w:szCs w:val="22"/>
              </w:rPr>
              <w:t>astosowanych w skrytkach</w:t>
            </w:r>
            <w:r w:rsidR="00E7564A" w:rsidRPr="002F2120">
              <w:rPr>
                <w:color w:val="auto"/>
                <w:sz w:val="22"/>
                <w:szCs w:val="22"/>
              </w:rPr>
              <w:t xml:space="preserve">, m.in.: półek ,regałów obrotowych , palet pionowych obrotowych, palet poziomych. </w:t>
            </w:r>
            <w:proofErr w:type="spellStart"/>
            <w:r w:rsidR="00E7564A" w:rsidRPr="002F2120">
              <w:rPr>
                <w:color w:val="auto"/>
                <w:sz w:val="22"/>
                <w:szCs w:val="22"/>
              </w:rPr>
              <w:t>itp</w:t>
            </w:r>
            <w:proofErr w:type="spellEnd"/>
            <w:r w:rsidR="00E7564A" w:rsidRPr="002F2120">
              <w:rPr>
                <w:color w:val="auto"/>
                <w:sz w:val="22"/>
                <w:szCs w:val="22"/>
              </w:rPr>
              <w:t xml:space="preserve"> .</w:t>
            </w:r>
          </w:p>
          <w:p w14:paraId="7630AC05" w14:textId="5FC1F013" w:rsidR="0010127E" w:rsidRPr="00140E60" w:rsidRDefault="0010127E" w:rsidP="00022780">
            <w:pPr>
              <w:pStyle w:val="Default"/>
              <w:rPr>
                <w:bCs/>
                <w:color w:val="auto"/>
              </w:rPr>
            </w:pPr>
            <w:r w:rsidRPr="002F2120">
              <w:rPr>
                <w:color w:val="auto"/>
                <w:sz w:val="22"/>
                <w:szCs w:val="22"/>
              </w:rPr>
              <w:t>W kabinie sygnalizacja otwarcia żaluzji skrytek i podestów, z alarmem świetlnym oraz słownym „otwarte żaluzje</w:t>
            </w:r>
            <w:r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4943A5FE" w:rsidR="00F6450D" w:rsidRPr="00140E60"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7103A136" w14:textId="77777777" w:rsidR="00280EAE" w:rsidRDefault="00626D14" w:rsidP="00280EAE">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157B8748" w14:textId="32A6FAA0" w:rsidR="0050197A" w:rsidRPr="0050197A" w:rsidRDefault="0050197A" w:rsidP="00280EAE">
            <w:pPr>
              <w:pStyle w:val="Default"/>
              <w:rPr>
                <w:color w:val="auto"/>
                <w:sz w:val="22"/>
                <w:szCs w:val="22"/>
              </w:rPr>
            </w:pPr>
            <w:r w:rsidRPr="0050197A">
              <w:rPr>
                <w:sz w:val="22"/>
                <w:szCs w:val="22"/>
              </w:rPr>
              <w:t>Montażu dodatkowego regału obrotowego w lewej środkowej skrytce , na całą wysokość i szerokość skrytki z regulowanymi półkami w  celem zamontowania podręcznego sprzętu burzącego oraz spalinowego tj. pilarki, przecinarki, itp.</w:t>
            </w: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603D0DB6" w:rsidR="00794AFB" w:rsidRPr="00140E60" w:rsidRDefault="00794AFB" w:rsidP="00FE7F2D">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sprzęt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14:paraId="1489C5F3" w14:textId="24F4D6F5" w:rsidR="00626D14" w:rsidRPr="00140E60" w:rsidRDefault="00E15292" w:rsidP="00626D14">
            <w:pPr>
              <w:pStyle w:val="Default"/>
              <w:rPr>
                <w:color w:val="auto"/>
                <w:sz w:val="22"/>
                <w:szCs w:val="22"/>
              </w:rPr>
            </w:pPr>
            <w:r w:rsidRPr="00140E60">
              <w:rPr>
                <w:color w:val="auto"/>
                <w:sz w:val="22"/>
                <w:szCs w:val="22"/>
              </w:rPr>
              <w:t xml:space="preserve">Układ </w:t>
            </w:r>
            <w:r w:rsidR="00FE7F2D">
              <w:rPr>
                <w:color w:val="auto"/>
                <w:sz w:val="22"/>
                <w:szCs w:val="22"/>
              </w:rPr>
              <w:t>o</w:t>
            </w:r>
            <w:r w:rsidR="00BB572D">
              <w:rPr>
                <w:color w:val="auto"/>
                <w:sz w:val="22"/>
                <w:szCs w:val="22"/>
              </w:rPr>
              <w:t xml:space="preserve"> możliwości</w:t>
            </w:r>
            <w:bookmarkStart w:id="0" w:name="_GoBack"/>
            <w:bookmarkEnd w:id="0"/>
            <w:r w:rsidRPr="00140E60">
              <w:rPr>
                <w:color w:val="auto"/>
                <w:sz w:val="22"/>
                <w:szCs w:val="22"/>
              </w:rPr>
              <w:t xml:space="preserve">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06AC4C22" w:rsidR="00E91FC3" w:rsidRPr="00140E60" w:rsidRDefault="00E15292" w:rsidP="00E15292">
            <w:pPr>
              <w:pStyle w:val="Default"/>
              <w:rPr>
                <w:bCs/>
                <w:color w:val="auto"/>
                <w:sz w:val="22"/>
                <w:szCs w:val="22"/>
              </w:rPr>
            </w:pPr>
            <w:r w:rsidRPr="00140E60">
              <w:rPr>
                <w:color w:val="auto"/>
                <w:sz w:val="22"/>
                <w:szCs w:val="22"/>
              </w:rPr>
              <w:t>Wszystkie elem</w:t>
            </w:r>
            <w:r w:rsidR="00FE7F2D">
              <w:rPr>
                <w:color w:val="auto"/>
                <w:sz w:val="22"/>
                <w:szCs w:val="22"/>
              </w:rPr>
              <w:t>enty układu wodno-pianowego muszą</w:t>
            </w:r>
            <w:r w:rsidRPr="00140E60">
              <w:rPr>
                <w:color w:val="auto"/>
                <w:sz w:val="22"/>
                <w:szCs w:val="22"/>
              </w:rPr>
              <w:t xml:space="preserve">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lastRenderedPageBreak/>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7641B431"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w:t>
            </w:r>
            <w:r w:rsidR="00E15292" w:rsidRPr="00B54545">
              <w:rPr>
                <w:color w:val="auto"/>
                <w:sz w:val="22"/>
                <w:szCs w:val="22"/>
              </w:rPr>
              <w:t>,</w:t>
            </w:r>
            <w:r w:rsidR="00290820" w:rsidRPr="00B54545">
              <w:rPr>
                <w:color w:val="auto"/>
                <w:sz w:val="22"/>
                <w:szCs w:val="22"/>
              </w:rPr>
              <w:t xml:space="preserve"> oraz załączenia i wyłączenia autopompy, </w:t>
            </w:r>
            <w:r w:rsidR="00E15292" w:rsidRPr="00B54545">
              <w:rPr>
                <w:color w:val="auto"/>
                <w:sz w:val="22"/>
                <w:szCs w:val="22"/>
              </w:rPr>
              <w:t xml:space="preserve"> uruchomienie silnika powinno być możliwe tylko dla neutralnego położen</w:t>
            </w:r>
            <w:r w:rsidR="00E15292" w:rsidRPr="00140E60">
              <w:rPr>
                <w:color w:val="auto"/>
                <w:sz w:val="22"/>
                <w:szCs w:val="22"/>
              </w:rPr>
              <w:t>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CDF70BB"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4C0BAD" w:rsidRPr="00B54545">
              <w:rPr>
                <w:color w:val="auto"/>
                <w:sz w:val="22"/>
                <w:szCs w:val="22"/>
              </w:rPr>
              <w:t>.</w:t>
            </w:r>
            <w:r w:rsidR="007522E2" w:rsidRPr="00B54545">
              <w:rPr>
                <w:color w:val="auto"/>
                <w:sz w:val="22"/>
                <w:szCs w:val="22"/>
              </w:rPr>
              <w:t xml:space="preserve"> 4</w:t>
            </w:r>
            <w:r w:rsidR="007522E2">
              <w:rPr>
                <w:color w:val="auto"/>
                <w:sz w:val="22"/>
                <w:szCs w:val="22"/>
              </w:rPr>
              <w:t xml:space="preserve"> </w:t>
            </w:r>
            <w:r w:rsidR="005E4A16" w:rsidRPr="00140E60">
              <w:rPr>
                <w:color w:val="auto"/>
                <w:sz w:val="22"/>
                <w:szCs w:val="22"/>
              </w:rPr>
              <w:t>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5455B1B6"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w:t>
            </w:r>
            <w:r w:rsidRPr="00B54545">
              <w:rPr>
                <w:color w:val="auto"/>
                <w:sz w:val="22"/>
                <w:szCs w:val="22"/>
              </w:rPr>
              <w:t xml:space="preserve">najmniej  </w:t>
            </w:r>
            <w:r w:rsidR="007522E2" w:rsidRPr="00B54545">
              <w:rPr>
                <w:color w:val="auto"/>
                <w:sz w:val="22"/>
                <w:szCs w:val="22"/>
              </w:rPr>
              <w:t xml:space="preserve">dwie </w:t>
            </w:r>
            <w:r w:rsidRPr="00B54545">
              <w:rPr>
                <w:color w:val="auto"/>
                <w:sz w:val="22"/>
                <w:szCs w:val="22"/>
              </w:rPr>
              <w:t>nasad</w:t>
            </w:r>
            <w:r w:rsidR="007522E2" w:rsidRPr="00B54545">
              <w:rPr>
                <w:color w:val="auto"/>
                <w:sz w:val="22"/>
                <w:szCs w:val="22"/>
              </w:rPr>
              <w:t>y</w:t>
            </w:r>
            <w:r w:rsidRPr="00B54545">
              <w:rPr>
                <w:color w:val="auto"/>
                <w:sz w:val="22"/>
                <w:szCs w:val="22"/>
              </w:rPr>
              <w:t xml:space="preserve"> W75  </w:t>
            </w:r>
            <w:r w:rsidR="0027762D" w:rsidRPr="00B54545">
              <w:rPr>
                <w:color w:val="auto"/>
                <w:sz w:val="22"/>
                <w:szCs w:val="22"/>
              </w:rPr>
              <w:t>umieszczon</w:t>
            </w:r>
            <w:r w:rsidR="00290820" w:rsidRPr="00B54545">
              <w:rPr>
                <w:color w:val="auto"/>
                <w:sz w:val="22"/>
                <w:szCs w:val="22"/>
              </w:rPr>
              <w:t>e</w:t>
            </w:r>
            <w:r w:rsidR="0027762D" w:rsidRPr="00B54545">
              <w:rPr>
                <w:color w:val="auto"/>
                <w:sz w:val="22"/>
                <w:szCs w:val="22"/>
              </w:rPr>
              <w:t xml:space="preserve"> w zamykanym klapą lub żaluzją schowku bocznym z </w:t>
            </w:r>
            <w:r w:rsidRPr="00B54545">
              <w:rPr>
                <w:color w:val="auto"/>
                <w:sz w:val="22"/>
                <w:szCs w:val="22"/>
              </w:rPr>
              <w:t>zaworem kulowym. Nasa</w:t>
            </w:r>
            <w:r w:rsidRPr="00140E60">
              <w:rPr>
                <w:color w:val="auto"/>
                <w:sz w:val="22"/>
                <w:szCs w:val="22"/>
              </w:rPr>
              <w:t>d</w:t>
            </w:r>
            <w:r w:rsidR="00B54545">
              <w:rPr>
                <w:color w:val="auto"/>
                <w:sz w:val="22"/>
                <w:szCs w:val="22"/>
              </w:rPr>
              <w:t>y</w:t>
            </w:r>
            <w:r w:rsidRPr="00140E60">
              <w:rPr>
                <w:color w:val="auto"/>
                <w:sz w:val="22"/>
                <w:szCs w:val="22"/>
              </w:rPr>
              <w:t xml:space="preserve">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224EFA66"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5F638062" w14:textId="77777777" w:rsidR="009B1B3C" w:rsidRPr="002F2120" w:rsidRDefault="009B1B3C" w:rsidP="00082B80">
            <w:pPr>
              <w:pStyle w:val="Default"/>
              <w:rPr>
                <w:color w:val="auto"/>
                <w:sz w:val="22"/>
                <w:szCs w:val="22"/>
              </w:rPr>
            </w:pPr>
            <w:r w:rsidRPr="002F2120">
              <w:rPr>
                <w:color w:val="auto"/>
                <w:sz w:val="22"/>
                <w:szCs w:val="22"/>
              </w:rPr>
              <w:t>Przy podstawie działka powinien być zamontowany zawór odcinający kulowy ręczny.</w:t>
            </w:r>
          </w:p>
          <w:p w14:paraId="7DE57E3D" w14:textId="77777777" w:rsidR="00AA31E1" w:rsidRDefault="009B1B3C" w:rsidP="00AA31E1">
            <w:pPr>
              <w:pStyle w:val="Default"/>
              <w:rPr>
                <w:color w:val="auto"/>
                <w:sz w:val="22"/>
                <w:szCs w:val="22"/>
              </w:rPr>
            </w:pPr>
            <w:r w:rsidRPr="002F2120">
              <w:rPr>
                <w:color w:val="auto"/>
                <w:sz w:val="22"/>
                <w:szCs w:val="22"/>
              </w:rPr>
              <w:t xml:space="preserve"> </w:t>
            </w:r>
            <w:r w:rsidR="00AA31E1" w:rsidRPr="006D0369">
              <w:rPr>
                <w:color w:val="auto"/>
                <w:sz w:val="22"/>
                <w:szCs w:val="22"/>
              </w:rPr>
              <w:t xml:space="preserve">Dopuszcza się, aby zamiast zaworu odcinającego kulowego ręcznego, zamontowanego przy podstawie działka ,zostało zastosowane inne rozwiązanie ,umożliwiające odcięcie dopływu wody bezpośrednio ze stanowiska obsługi działka , </w:t>
            </w:r>
          </w:p>
          <w:p w14:paraId="6828EA96" w14:textId="77777777" w:rsidR="00AA31E1" w:rsidRPr="006D0369" w:rsidRDefault="00AA31E1" w:rsidP="00AA31E1">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Pr="006D0369">
              <w:rPr>
                <w:color w:val="auto"/>
                <w:sz w:val="22"/>
                <w:szCs w:val="22"/>
              </w:rPr>
              <w:t>zamontowan</w:t>
            </w:r>
            <w:r>
              <w:rPr>
                <w:color w:val="auto"/>
                <w:sz w:val="22"/>
                <w:szCs w:val="22"/>
              </w:rPr>
              <w:t>y</w:t>
            </w:r>
            <w:r w:rsidRPr="006D0369">
              <w:rPr>
                <w:color w:val="auto"/>
                <w:sz w:val="22"/>
                <w:szCs w:val="22"/>
              </w:rPr>
              <w:t xml:space="preserve"> w ogrzewanym przedziale autopompy</w:t>
            </w:r>
            <w:r>
              <w:rPr>
                <w:color w:val="auto"/>
                <w:sz w:val="22"/>
                <w:szCs w:val="22"/>
              </w:rPr>
              <w:t>.</w:t>
            </w:r>
          </w:p>
          <w:p w14:paraId="0FCACFD9" w14:textId="7B48FEFE" w:rsidR="008B5ECC"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w:t>
            </w:r>
            <w:r w:rsidR="00467349" w:rsidRPr="00140E60">
              <w:rPr>
                <w:color w:val="auto"/>
              </w:rPr>
              <w:lastRenderedPageBreak/>
              <w:t>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64F73D8E"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F52C60" w:rsidRDefault="00FE404B" w:rsidP="00AD1C20">
            <w:pPr>
              <w:pStyle w:val="Standard"/>
              <w:rPr>
                <w:sz w:val="22"/>
                <w:szCs w:val="22"/>
              </w:rPr>
            </w:pPr>
            <w:r w:rsidRPr="00F52C60">
              <w:rPr>
                <w:sz w:val="22"/>
                <w:szCs w:val="22"/>
              </w:rPr>
              <w:t>Samochód należy doposażyć w  :</w:t>
            </w:r>
            <w:r w:rsidR="00AD1C20" w:rsidRPr="00F52C60">
              <w:rPr>
                <w:sz w:val="22"/>
                <w:szCs w:val="22"/>
              </w:rPr>
              <w:t xml:space="preserve"> </w:t>
            </w:r>
          </w:p>
          <w:p w14:paraId="52EF5F44" w14:textId="44268BE5" w:rsidR="00572181" w:rsidRPr="00F52C60" w:rsidRDefault="00AD1C20" w:rsidP="00AD1C20">
            <w:pPr>
              <w:pStyle w:val="Standard"/>
              <w:rPr>
                <w:sz w:val="22"/>
                <w:szCs w:val="22"/>
              </w:rPr>
            </w:pPr>
            <w:r w:rsidRPr="00F52C60">
              <w:rPr>
                <w:sz w:val="22"/>
                <w:szCs w:val="22"/>
              </w:rPr>
              <w:t xml:space="preserve">- </w:t>
            </w:r>
            <w:r w:rsidR="000A6178" w:rsidRPr="00F52C60">
              <w:rPr>
                <w:sz w:val="22"/>
                <w:szCs w:val="22"/>
              </w:rPr>
              <w:t>i</w:t>
            </w:r>
            <w:r w:rsidRPr="00F52C60">
              <w:rPr>
                <w:sz w:val="22"/>
                <w:szCs w:val="22"/>
              </w:rPr>
              <w:t>nstalacj</w:t>
            </w:r>
            <w:r w:rsidR="000A6178" w:rsidRPr="00F52C60">
              <w:rPr>
                <w:sz w:val="22"/>
                <w:szCs w:val="22"/>
              </w:rPr>
              <w:t>ę</w:t>
            </w:r>
            <w:r w:rsidRPr="00F52C60">
              <w:rPr>
                <w:sz w:val="22"/>
                <w:szCs w:val="22"/>
              </w:rPr>
              <w:t xml:space="preserve"> układu zraszaczy zasilanych od autopompy do podawania wody w czasie jazdy</w:t>
            </w:r>
          </w:p>
          <w:p w14:paraId="27B029D3" w14:textId="77777777" w:rsidR="00E9725C" w:rsidRDefault="00AD1C20" w:rsidP="00AD1C20">
            <w:pPr>
              <w:pStyle w:val="Tekstprzypisukocowego"/>
              <w:rPr>
                <w:sz w:val="22"/>
                <w:szCs w:val="22"/>
              </w:rPr>
            </w:pPr>
            <w:r w:rsidRPr="00F52C60">
              <w:rPr>
                <w:sz w:val="22"/>
                <w:szCs w:val="22"/>
              </w:rPr>
              <w:t xml:space="preserve">- </w:t>
            </w:r>
            <w:r w:rsidR="00FE404B" w:rsidRPr="00F52C60">
              <w:rPr>
                <w:sz w:val="22"/>
                <w:szCs w:val="22"/>
              </w:rPr>
              <w:t xml:space="preserve">z przodu pojazdu montaż wyciągarki  elektrycznej o sile uciągu minimum </w:t>
            </w:r>
            <w:r w:rsidRPr="00F52C60">
              <w:rPr>
                <w:sz w:val="22"/>
                <w:szCs w:val="22"/>
              </w:rPr>
              <w:t xml:space="preserve">– </w:t>
            </w:r>
            <w:r w:rsidR="00FE404B" w:rsidRPr="00F52C60">
              <w:rPr>
                <w:sz w:val="22"/>
                <w:szCs w:val="22"/>
              </w:rPr>
              <w:t>8</w:t>
            </w:r>
            <w:r w:rsidRPr="00F52C60">
              <w:rPr>
                <w:sz w:val="22"/>
                <w:szCs w:val="22"/>
              </w:rPr>
              <w:t xml:space="preserve"> </w:t>
            </w:r>
            <w:r w:rsidR="00FE404B" w:rsidRPr="00F52C60">
              <w:rPr>
                <w:sz w:val="22"/>
                <w:szCs w:val="22"/>
              </w:rPr>
              <w:t>ton z liną o długości min. 25m,</w:t>
            </w:r>
            <w:r w:rsidR="00E9725C">
              <w:rPr>
                <w:sz w:val="22"/>
                <w:szCs w:val="22"/>
              </w:rPr>
              <w:t xml:space="preserve"> </w:t>
            </w:r>
            <w:r w:rsidR="00E9725C" w:rsidRPr="005B3840">
              <w:rPr>
                <w:sz w:val="22"/>
                <w:szCs w:val="22"/>
              </w:rPr>
              <w:t xml:space="preserve"> </w:t>
            </w:r>
          </w:p>
          <w:p w14:paraId="002A95C9" w14:textId="5E261090" w:rsidR="00FE404B" w:rsidRPr="00F52C60" w:rsidRDefault="00E9725C" w:rsidP="00AD1C20">
            <w:pPr>
              <w:pStyle w:val="Tekstprzypisukocowego"/>
              <w:rPr>
                <w:sz w:val="22"/>
                <w:szCs w:val="22"/>
              </w:rPr>
            </w:pPr>
            <w:r>
              <w:rPr>
                <w:sz w:val="22"/>
                <w:szCs w:val="22"/>
              </w:rPr>
              <w:t xml:space="preserve">  z hakiem,</w:t>
            </w:r>
            <w:r w:rsidR="000A6178" w:rsidRPr="00F52C60">
              <w:rPr>
                <w:sz w:val="22"/>
                <w:szCs w:val="22"/>
              </w:rPr>
              <w:t xml:space="preserve"> </w:t>
            </w:r>
            <w:r w:rsidR="00FE404B" w:rsidRPr="00F52C60">
              <w:rPr>
                <w:sz w:val="22"/>
                <w:szCs w:val="22"/>
              </w:rPr>
              <w:t>wyciągarka zamontowana w zewnętrznej obudowie kompozytowej</w:t>
            </w:r>
          </w:p>
          <w:p w14:paraId="7CC0FE35" w14:textId="271B82F7" w:rsidR="00FE404B" w:rsidRPr="00F52C60" w:rsidRDefault="00AD1C20" w:rsidP="00AD1C20">
            <w:pPr>
              <w:autoSpaceDE w:val="0"/>
              <w:autoSpaceDN w:val="0"/>
              <w:adjustRightInd w:val="0"/>
              <w:spacing w:after="0" w:line="240" w:lineRule="auto"/>
              <w:rPr>
                <w:rFonts w:ascii="Times New Roman" w:hAnsi="Times New Roman" w:cs="Times New Roman"/>
              </w:rPr>
            </w:pPr>
            <w:r w:rsidRPr="00F52C60">
              <w:rPr>
                <w:rFonts w:ascii="Times New Roman" w:hAnsi="Times New Roman" w:cs="Times New Roman"/>
              </w:rPr>
              <w:t xml:space="preserve">- </w:t>
            </w:r>
            <w:r w:rsidR="00FE404B" w:rsidRPr="00F52C60">
              <w:rPr>
                <w:rFonts w:ascii="Times New Roman" w:hAnsi="Times New Roman" w:cs="Times New Roman"/>
              </w:rPr>
              <w:t>światła do jazdy dziennej- zabezpieczone osłonami ochronnymi</w:t>
            </w:r>
          </w:p>
          <w:p w14:paraId="6BAAD3DF" w14:textId="3931F9CE" w:rsidR="00572888" w:rsidRPr="00F52C60" w:rsidRDefault="00AD1C20" w:rsidP="00AD1C20">
            <w:pPr>
              <w:autoSpaceDE w:val="0"/>
              <w:autoSpaceDN w:val="0"/>
              <w:adjustRightInd w:val="0"/>
              <w:spacing w:after="0" w:line="240" w:lineRule="auto"/>
              <w:rPr>
                <w:rFonts w:ascii="Times New Roman" w:hAnsi="Times New Roman" w:cs="Times New Roman"/>
              </w:rPr>
            </w:pPr>
            <w:r w:rsidRPr="00F52C60">
              <w:rPr>
                <w:rFonts w:ascii="Times New Roman" w:hAnsi="Times New Roman" w:cs="Times New Roman"/>
              </w:rPr>
              <w:t xml:space="preserve">- </w:t>
            </w:r>
            <w:r w:rsidR="00FE404B" w:rsidRPr="00F52C60">
              <w:rPr>
                <w:rFonts w:ascii="Times New Roman" w:hAnsi="Times New Roman" w:cs="Times New Roman"/>
              </w:rPr>
              <w:t>w pionową paletę  obrotową w schowku bocznym</w:t>
            </w:r>
            <w:r w:rsidRPr="00F52C60">
              <w:rPr>
                <w:rFonts w:ascii="Times New Roman" w:hAnsi="Times New Roman" w:cs="Times New Roman"/>
              </w:rPr>
              <w:t xml:space="preserve"> na sprzęt burzący </w:t>
            </w:r>
          </w:p>
          <w:p w14:paraId="702CC2E4" w14:textId="03D1A776" w:rsidR="00F52C60" w:rsidRPr="00040AE4" w:rsidRDefault="006A418B" w:rsidP="00040AE4">
            <w:pPr>
              <w:pStyle w:val="Default"/>
              <w:rPr>
                <w:color w:val="auto"/>
                <w:sz w:val="22"/>
                <w:szCs w:val="22"/>
              </w:rPr>
            </w:pPr>
            <w:r w:rsidRPr="00F52C60">
              <w:rPr>
                <w:color w:val="auto"/>
                <w:sz w:val="22"/>
                <w:szCs w:val="22"/>
              </w:rPr>
              <w:t>-wszystkie podesty boczne ,otwierane wyposażone w oświetlenie ostrzegawcze, migające  ,żółte, umieszczone na bokach poprzecznych każdego podestu.</w:t>
            </w:r>
          </w:p>
          <w:p w14:paraId="51311292" w14:textId="77777777" w:rsidR="00F52C60" w:rsidRPr="00F52C60" w:rsidRDefault="00F52C60" w:rsidP="006A418B">
            <w:pPr>
              <w:pStyle w:val="Default"/>
              <w:rPr>
                <w:b/>
                <w:color w:val="auto"/>
                <w:sz w:val="22"/>
                <w:szCs w:val="22"/>
              </w:rPr>
            </w:pPr>
          </w:p>
          <w:p w14:paraId="1B47505C" w14:textId="0677B148" w:rsidR="00DE48EF" w:rsidRPr="00F52C60" w:rsidRDefault="006A418B" w:rsidP="006A418B">
            <w:pPr>
              <w:pStyle w:val="Default"/>
            </w:pPr>
            <w:r w:rsidRPr="00F52C60">
              <w:t xml:space="preserve"> </w:t>
            </w: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42797BC0" w14:textId="6590127D" w:rsidR="00FE404B" w:rsidRPr="00140E60"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F480E1"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w:t>
            </w:r>
            <w:r w:rsidR="00D05463">
              <w:rPr>
                <w:b/>
                <w:bCs/>
                <w:color w:val="auto"/>
                <w:sz w:val="22"/>
                <w:szCs w:val="22"/>
              </w:rPr>
              <w:t>12</w:t>
            </w:r>
            <w:r w:rsidRPr="00140E60">
              <w:rPr>
                <w:b/>
                <w:bCs/>
                <w:color w:val="auto"/>
                <w:sz w:val="22"/>
                <w:szCs w:val="22"/>
              </w:rPr>
              <w:t xml:space="preserve"> </w:t>
            </w:r>
            <w:r w:rsidR="00B82D55" w:rsidRPr="00140E60">
              <w:rPr>
                <w:b/>
                <w:bCs/>
                <w:color w:val="auto"/>
                <w:sz w:val="22"/>
                <w:szCs w:val="22"/>
              </w:rPr>
              <w:t>miesięc</w:t>
            </w:r>
            <w:r w:rsidR="00B82D55">
              <w:rPr>
                <w:b/>
                <w:bCs/>
                <w:color w:val="auto"/>
                <w:sz w:val="22"/>
                <w:szCs w:val="22"/>
              </w:rPr>
              <w:t>y</w:t>
            </w:r>
            <w:r w:rsidRPr="00140E60">
              <w:rPr>
                <w:b/>
                <w:bCs/>
                <w:color w:val="auto"/>
                <w:sz w:val="22"/>
                <w:szCs w:val="22"/>
              </w:rPr>
              <w:t xml:space="preserv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1EB0968E" w14:textId="77777777" w:rsidR="00343FD9" w:rsidRDefault="00E15292" w:rsidP="00E15292">
            <w:pPr>
              <w:rPr>
                <w:rFonts w:ascii="Times New Roman" w:hAnsi="Times New Roman" w:cs="Times New Roman"/>
              </w:rPr>
            </w:pPr>
            <w:r w:rsidRPr="00140E60">
              <w:rPr>
                <w:rFonts w:ascii="Times New Roman" w:hAnsi="Times New Roman" w:cs="Times New Roman"/>
              </w:rPr>
              <w:lastRenderedPageBreak/>
              <w:t xml:space="preserve">- dokumentacji niezbędnej do zarejestrowania pojazdu jako „samochód specjalny”, wynikającej z ustawy „Prawo o ruchu drogowym”. </w:t>
            </w:r>
          </w:p>
          <w:p w14:paraId="3F5F7712" w14:textId="4F2B5FF2" w:rsidR="00A565B8" w:rsidRPr="00140E60" w:rsidRDefault="00A565B8" w:rsidP="00E15292">
            <w:pPr>
              <w:rPr>
                <w:rFonts w:ascii="Times New Roman" w:hAnsi="Times New Roman" w:cs="Times New Roman"/>
                <w:bCs/>
              </w:rPr>
            </w:pPr>
            <w:r>
              <w:rPr>
                <w:rFonts w:ascii="Times New Roman" w:hAnsi="Times New Roman" w:cs="Times New Roman"/>
              </w:rPr>
              <w:t>- Samochód wydany z pełnym zbiornikiem paliwa</w:t>
            </w:r>
            <w:r w:rsidR="00422017">
              <w:rPr>
                <w:rFonts w:ascii="Times New Roman" w:hAnsi="Times New Roman" w:cs="Times New Roman"/>
              </w:rPr>
              <w:t xml:space="preserve">, </w:t>
            </w:r>
            <w:r w:rsidR="00422017" w:rsidRPr="0065512E">
              <w:rPr>
                <w:rFonts w:ascii="Times New Roman" w:hAnsi="Times New Roman" w:cs="Times New Roman"/>
              </w:rPr>
              <w:t>płynów eksploatacyjnych i środkiem pianotwórczym</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7FB95BC4" w14:textId="77777777" w:rsidR="00A555D5" w:rsidRPr="00601233" w:rsidRDefault="00A555D5" w:rsidP="00A555D5">
      <w:pPr>
        <w:pStyle w:val="Standard"/>
        <w:rPr>
          <w:color w:val="000000" w:themeColor="text1"/>
        </w:rPr>
      </w:pPr>
      <w:r w:rsidRPr="00601233">
        <w:rPr>
          <w:color w:val="000000" w:themeColor="text1"/>
        </w:rPr>
        <w:t>Uwaga:</w:t>
      </w:r>
    </w:p>
    <w:p w14:paraId="05027D65" w14:textId="77777777" w:rsidR="00A555D5" w:rsidRPr="00601233" w:rsidRDefault="00A555D5" w:rsidP="00A555D5">
      <w:pPr>
        <w:pStyle w:val="Akapitzlist"/>
        <w:numPr>
          <w:ilvl w:val="3"/>
          <w:numId w:val="32"/>
        </w:numPr>
        <w:shd w:val="clear" w:color="auto" w:fill="FFFFFF"/>
        <w:suppressAutoHyphens/>
        <w:autoSpaceDN w:val="0"/>
        <w:spacing w:line="251" w:lineRule="auto"/>
        <w:ind w:left="428" w:right="5"/>
        <w:contextualSpacing w:val="0"/>
        <w:jc w:val="both"/>
        <w:textAlignment w:val="baseline"/>
        <w:rPr>
          <w:rFonts w:ascii="Times New Roman" w:hAnsi="Times New Roman" w:cs="Times New Roman"/>
          <w:b/>
          <w:color w:val="000000" w:themeColor="text1"/>
        </w:rPr>
      </w:pPr>
      <w:r w:rsidRPr="00601233">
        <w:rPr>
          <w:rFonts w:ascii="Times New Roman" w:hAnsi="Times New Roman" w:cs="Times New Roman"/>
          <w:b/>
          <w:color w:val="000000" w:themeColor="text1"/>
        </w:rPr>
        <w:t>Wypełniony i podpisany Załącznik nr 1 należy bezwzględnie dołączyć do oferty</w:t>
      </w:r>
    </w:p>
    <w:p w14:paraId="4B9143AA" w14:textId="77777777" w:rsidR="00A555D5" w:rsidRPr="00601233" w:rsidRDefault="00A555D5" w:rsidP="00A555D5">
      <w:pPr>
        <w:pStyle w:val="Akapitzlist"/>
        <w:numPr>
          <w:ilvl w:val="3"/>
          <w:numId w:val="32"/>
        </w:numPr>
        <w:shd w:val="clear" w:color="auto" w:fill="FFFFFF"/>
        <w:suppressAutoHyphens/>
        <w:autoSpaceDN w:val="0"/>
        <w:spacing w:line="251" w:lineRule="auto"/>
        <w:ind w:left="428" w:right="5"/>
        <w:contextualSpacing w:val="0"/>
        <w:jc w:val="both"/>
        <w:textAlignment w:val="baseline"/>
        <w:rPr>
          <w:rFonts w:ascii="Times New Roman" w:hAnsi="Times New Roman" w:cs="Times New Roman"/>
          <w:color w:val="000000" w:themeColor="text1"/>
        </w:rPr>
      </w:pPr>
      <w:r w:rsidRPr="00601233">
        <w:rPr>
          <w:rFonts w:ascii="Times New Roman" w:hAnsi="Times New Roman" w:cs="Times New Roman"/>
          <w:color w:val="000000" w:themeColor="text1"/>
        </w:rPr>
        <w:t>Wykonawca oświadcza, że podane przez niego w niniejszym załączniku informacje są zgodne z prawdą i że w przypadku wyboru jego oferty poniesie on pełną odpowiedzialność za realizację zamówienia zgodnie z wymienionymi tu warunkami.</w:t>
      </w:r>
    </w:p>
    <w:p w14:paraId="1EDD9E89" w14:textId="77777777" w:rsidR="00A555D5" w:rsidRPr="00601233" w:rsidRDefault="00A555D5" w:rsidP="00A555D5">
      <w:pPr>
        <w:pStyle w:val="Akapitzlist"/>
        <w:numPr>
          <w:ilvl w:val="3"/>
          <w:numId w:val="32"/>
        </w:numPr>
        <w:shd w:val="clear" w:color="auto" w:fill="FFFFFF"/>
        <w:suppressAutoHyphens/>
        <w:autoSpaceDN w:val="0"/>
        <w:spacing w:line="251" w:lineRule="auto"/>
        <w:ind w:left="428" w:right="5"/>
        <w:contextualSpacing w:val="0"/>
        <w:jc w:val="both"/>
        <w:textAlignment w:val="baseline"/>
        <w:rPr>
          <w:rFonts w:ascii="Times New Roman" w:hAnsi="Times New Roman" w:cs="Times New Roman"/>
          <w:color w:val="000000" w:themeColor="text1"/>
        </w:rPr>
      </w:pPr>
      <w:r w:rsidRPr="00601233">
        <w:rPr>
          <w:rFonts w:ascii="Times New Roman" w:hAnsi="Times New Roman" w:cs="Times New Roman"/>
          <w:color w:val="000000" w:themeColor="text1"/>
        </w:rPr>
        <w:t>Podane w opiach nazwy nie mają na celu naruszenia art. 7 oraz art. 29 PZP, a mają jedynie za zadanie sprecyzować oczekiwania techniczne, jakościowe, funkcjonalne i estetyczne Zamawiającego. Zamawiający dopuszcza rozwiązania równoważne pod warunkiem spełniania tego samego poziomu jakościowego merytorycznego oraz gwarantujące taką samą funkcjonalność jak produkty opisane w przedmiocie zamówienia.</w:t>
      </w:r>
    </w:p>
    <w:p w14:paraId="3717B614" w14:textId="1A3A0D19" w:rsidR="00A555D5" w:rsidRPr="009A02AA" w:rsidRDefault="00A555D5" w:rsidP="00A555D5">
      <w:pPr>
        <w:pStyle w:val="Standard"/>
        <w:shd w:val="clear" w:color="auto" w:fill="FFFFFF"/>
        <w:jc w:val="both"/>
        <w:rPr>
          <w:color w:val="000000" w:themeColor="text1"/>
        </w:rPr>
      </w:pPr>
      <w:r w:rsidRPr="009A02AA">
        <w:rPr>
          <w:color w:val="000000" w:themeColor="text1"/>
        </w:rPr>
        <w:t>*Prawą stronę tabeli</w:t>
      </w:r>
      <w:r w:rsidR="006728C0" w:rsidRPr="006728C0">
        <w:t xml:space="preserve"> </w:t>
      </w:r>
      <w:r w:rsidR="006728C0">
        <w:t>„</w:t>
      </w:r>
      <w:r w:rsidR="006728C0" w:rsidRPr="006728C0">
        <w:rPr>
          <w:color w:val="000000" w:themeColor="text1"/>
        </w:rPr>
        <w:t>Propozycje Wykonawcy</w:t>
      </w:r>
      <w:r w:rsidR="006728C0">
        <w:rPr>
          <w:color w:val="000000" w:themeColor="text1"/>
        </w:rPr>
        <w:t>”</w:t>
      </w:r>
      <w:r w:rsidRPr="009A02AA">
        <w:rPr>
          <w:color w:val="000000" w:themeColor="text1"/>
        </w:rPr>
        <w:t xml:space="preserve">, należy wypełnić stosując słowa „spełnia” lub „nie spełnia”, zaś w przypadku żądania wykazania wpisu określonych parametrów, należy wpisać </w:t>
      </w:r>
      <w:r w:rsidR="00601233">
        <w:rPr>
          <w:color w:val="000000" w:themeColor="text1"/>
        </w:rPr>
        <w:t xml:space="preserve">wersję rozwiązania lub </w:t>
      </w:r>
      <w:r w:rsidRPr="009A02AA">
        <w:rPr>
          <w:color w:val="000000" w:themeColor="text1"/>
        </w:rPr>
        <w:t>oferowane konkretne, rzeczowe wartości techniczno-użytkowe (parametry techniczne). W przypadku, gdy Wykonawca w którejkolwiek z pozycji wpisze słowa „nie spełnia” lub zaoferuje niższe wartości lub poświadczy nieprawdę, oferta zostanie odrzucona, gdyż jej treść nie odpowiada treści SIWZ (art. 89 ust. 1 pkt. 2 ustawy PZP</w:t>
      </w:r>
    </w:p>
    <w:p w14:paraId="09AB8593" w14:textId="77777777" w:rsidR="00A555D5" w:rsidRDefault="00A555D5" w:rsidP="00343FD9">
      <w:pPr>
        <w:jc w:val="center"/>
        <w:rPr>
          <w:rFonts w:ascii="Times New Roman" w:hAnsi="Times New Roman" w:cs="Times New Roman"/>
          <w:sz w:val="24"/>
          <w:szCs w:val="24"/>
        </w:rPr>
      </w:pPr>
    </w:p>
    <w:p w14:paraId="253BBF39" w14:textId="77777777" w:rsidR="00140E60" w:rsidRPr="00140E60" w:rsidRDefault="00140E60" w:rsidP="00601233">
      <w:pP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DF08" w14:textId="77777777" w:rsidR="00F52F1B" w:rsidRDefault="00F52F1B" w:rsidP="005C512A">
      <w:pPr>
        <w:spacing w:after="0" w:line="240" w:lineRule="auto"/>
      </w:pPr>
      <w:r>
        <w:separator/>
      </w:r>
    </w:p>
  </w:endnote>
  <w:endnote w:type="continuationSeparator" w:id="0">
    <w:p w14:paraId="0445615D" w14:textId="77777777" w:rsidR="00F52F1B" w:rsidRDefault="00F52F1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BB572D">
          <w:rPr>
            <w:noProof/>
          </w:rPr>
          <w:t>6</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25F0" w14:textId="77777777" w:rsidR="00F52F1B" w:rsidRDefault="00F52F1B" w:rsidP="005C512A">
      <w:pPr>
        <w:spacing w:after="0" w:line="240" w:lineRule="auto"/>
      </w:pPr>
      <w:r>
        <w:separator/>
      </w:r>
    </w:p>
  </w:footnote>
  <w:footnote w:type="continuationSeparator" w:id="0">
    <w:p w14:paraId="59CC6E92" w14:textId="77777777" w:rsidR="00F52F1B" w:rsidRDefault="00F52F1B"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9F7190"/>
    <w:multiLevelType w:val="multilevel"/>
    <w:tmpl w:val="CD328890"/>
    <w:styleLink w:val="WWNum40"/>
    <w:lvl w:ilvl="0">
      <w:start w:val="1"/>
      <w:numFmt w:val="decimal"/>
      <w:lvlText w:val="%1)"/>
      <w:lvlJc w:val="left"/>
      <w:rPr>
        <w:rFonts w:cs="Times New Roman"/>
      </w:rPr>
    </w:lvl>
    <w:lvl w:ilvl="1">
      <w:start w:val="1"/>
      <w:numFmt w:val="upperRoman"/>
      <w:lvlText w:val="%2."/>
      <w:lvlJc w:val="left"/>
    </w:lvl>
    <w:lvl w:ilvl="2">
      <w:start w:val="1"/>
      <w:numFmt w:val="lowerLetter"/>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20"/>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9"/>
  </w:num>
  <w:num w:numId="19">
    <w:abstractNumId w:val="8"/>
  </w:num>
  <w:num w:numId="20">
    <w:abstractNumId w:val="21"/>
  </w:num>
  <w:num w:numId="21">
    <w:abstractNumId w:val="9"/>
  </w:num>
  <w:num w:numId="22">
    <w:abstractNumId w:val="3"/>
  </w:num>
  <w:num w:numId="23">
    <w:abstractNumId w:val="17"/>
  </w:num>
  <w:num w:numId="24">
    <w:abstractNumId w:val="0"/>
  </w:num>
  <w:num w:numId="25">
    <w:abstractNumId w:val="13"/>
  </w:num>
  <w:num w:numId="26">
    <w:abstractNumId w:val="18"/>
  </w:num>
  <w:num w:numId="27">
    <w:abstractNumId w:val="23"/>
  </w:num>
  <w:num w:numId="28">
    <w:abstractNumId w:val="4"/>
  </w:num>
  <w:num w:numId="29">
    <w:abstractNumId w:val="6"/>
  </w:num>
  <w:num w:numId="30">
    <w:abstractNumId w:val="5"/>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3543"/>
    <w:rsid w:val="00022780"/>
    <w:rsid w:val="000242D5"/>
    <w:rsid w:val="000270E7"/>
    <w:rsid w:val="00040AE4"/>
    <w:rsid w:val="00057988"/>
    <w:rsid w:val="00070F10"/>
    <w:rsid w:val="000746A3"/>
    <w:rsid w:val="00082B80"/>
    <w:rsid w:val="00093148"/>
    <w:rsid w:val="000A6178"/>
    <w:rsid w:val="000C2192"/>
    <w:rsid w:val="000F6B86"/>
    <w:rsid w:val="0010127E"/>
    <w:rsid w:val="00112B16"/>
    <w:rsid w:val="00135DFF"/>
    <w:rsid w:val="00140E60"/>
    <w:rsid w:val="00150BB1"/>
    <w:rsid w:val="001515E0"/>
    <w:rsid w:val="00164F12"/>
    <w:rsid w:val="00167908"/>
    <w:rsid w:val="00174875"/>
    <w:rsid w:val="00192206"/>
    <w:rsid w:val="001A2164"/>
    <w:rsid w:val="001A4389"/>
    <w:rsid w:val="001B50B9"/>
    <w:rsid w:val="001C18DF"/>
    <w:rsid w:val="001C5932"/>
    <w:rsid w:val="001E10D0"/>
    <w:rsid w:val="001E2AAA"/>
    <w:rsid w:val="001F0561"/>
    <w:rsid w:val="001F2E40"/>
    <w:rsid w:val="001F503C"/>
    <w:rsid w:val="00202ABD"/>
    <w:rsid w:val="00207C4F"/>
    <w:rsid w:val="002222CE"/>
    <w:rsid w:val="00225C5E"/>
    <w:rsid w:val="00227785"/>
    <w:rsid w:val="002679E5"/>
    <w:rsid w:val="0027762D"/>
    <w:rsid w:val="00280EAE"/>
    <w:rsid w:val="00283E86"/>
    <w:rsid w:val="002850BE"/>
    <w:rsid w:val="00290820"/>
    <w:rsid w:val="002F2120"/>
    <w:rsid w:val="0031104F"/>
    <w:rsid w:val="00333F9F"/>
    <w:rsid w:val="00343FD9"/>
    <w:rsid w:val="00363BCA"/>
    <w:rsid w:val="003736B4"/>
    <w:rsid w:val="00391FD8"/>
    <w:rsid w:val="003A75BA"/>
    <w:rsid w:val="003B3383"/>
    <w:rsid w:val="003E05B5"/>
    <w:rsid w:val="003E2702"/>
    <w:rsid w:val="003E4DD3"/>
    <w:rsid w:val="003F63D1"/>
    <w:rsid w:val="003F73C0"/>
    <w:rsid w:val="004116A8"/>
    <w:rsid w:val="00422017"/>
    <w:rsid w:val="004221CD"/>
    <w:rsid w:val="00467349"/>
    <w:rsid w:val="0047577B"/>
    <w:rsid w:val="004A45C5"/>
    <w:rsid w:val="004A569E"/>
    <w:rsid w:val="004C0BAD"/>
    <w:rsid w:val="004D1F66"/>
    <w:rsid w:val="004F69EC"/>
    <w:rsid w:val="0050197A"/>
    <w:rsid w:val="005071EE"/>
    <w:rsid w:val="005516DD"/>
    <w:rsid w:val="005538C2"/>
    <w:rsid w:val="00572181"/>
    <w:rsid w:val="00572888"/>
    <w:rsid w:val="0059379B"/>
    <w:rsid w:val="00597542"/>
    <w:rsid w:val="005A1D07"/>
    <w:rsid w:val="005C512A"/>
    <w:rsid w:val="005D5A29"/>
    <w:rsid w:val="005E4A16"/>
    <w:rsid w:val="00601233"/>
    <w:rsid w:val="00613917"/>
    <w:rsid w:val="00626D14"/>
    <w:rsid w:val="00634A5A"/>
    <w:rsid w:val="00647363"/>
    <w:rsid w:val="00647C33"/>
    <w:rsid w:val="0065512E"/>
    <w:rsid w:val="00665749"/>
    <w:rsid w:val="006728C0"/>
    <w:rsid w:val="0068325C"/>
    <w:rsid w:val="00697004"/>
    <w:rsid w:val="006A0809"/>
    <w:rsid w:val="006A418B"/>
    <w:rsid w:val="006B589C"/>
    <w:rsid w:val="006F2339"/>
    <w:rsid w:val="006F4CF0"/>
    <w:rsid w:val="00707B63"/>
    <w:rsid w:val="00710CB3"/>
    <w:rsid w:val="007215B6"/>
    <w:rsid w:val="00733CE8"/>
    <w:rsid w:val="00743FB9"/>
    <w:rsid w:val="007522E2"/>
    <w:rsid w:val="007706F5"/>
    <w:rsid w:val="00770773"/>
    <w:rsid w:val="00780056"/>
    <w:rsid w:val="00794AFB"/>
    <w:rsid w:val="00795B90"/>
    <w:rsid w:val="007A09C8"/>
    <w:rsid w:val="007B20F5"/>
    <w:rsid w:val="007C1522"/>
    <w:rsid w:val="007D47CB"/>
    <w:rsid w:val="00811871"/>
    <w:rsid w:val="00824FF3"/>
    <w:rsid w:val="008452C0"/>
    <w:rsid w:val="008463C5"/>
    <w:rsid w:val="00871358"/>
    <w:rsid w:val="008718C0"/>
    <w:rsid w:val="00873DB6"/>
    <w:rsid w:val="00880230"/>
    <w:rsid w:val="00890897"/>
    <w:rsid w:val="008B4100"/>
    <w:rsid w:val="008B5ECC"/>
    <w:rsid w:val="008B686B"/>
    <w:rsid w:val="008B7BB5"/>
    <w:rsid w:val="00921B29"/>
    <w:rsid w:val="00930035"/>
    <w:rsid w:val="00932DA9"/>
    <w:rsid w:val="00953010"/>
    <w:rsid w:val="00954DCF"/>
    <w:rsid w:val="00960509"/>
    <w:rsid w:val="00963183"/>
    <w:rsid w:val="0097423B"/>
    <w:rsid w:val="009B0720"/>
    <w:rsid w:val="009B176D"/>
    <w:rsid w:val="009B1B3C"/>
    <w:rsid w:val="009B5FA5"/>
    <w:rsid w:val="009D1FE5"/>
    <w:rsid w:val="009D22BF"/>
    <w:rsid w:val="009F7296"/>
    <w:rsid w:val="00A12A0A"/>
    <w:rsid w:val="00A13656"/>
    <w:rsid w:val="00A17935"/>
    <w:rsid w:val="00A3264A"/>
    <w:rsid w:val="00A430F1"/>
    <w:rsid w:val="00A555D5"/>
    <w:rsid w:val="00A565B8"/>
    <w:rsid w:val="00A57156"/>
    <w:rsid w:val="00A70A21"/>
    <w:rsid w:val="00A7171A"/>
    <w:rsid w:val="00A8386D"/>
    <w:rsid w:val="00AA31E1"/>
    <w:rsid w:val="00AC38F3"/>
    <w:rsid w:val="00AD1C20"/>
    <w:rsid w:val="00AD706D"/>
    <w:rsid w:val="00AD7FA3"/>
    <w:rsid w:val="00AE3797"/>
    <w:rsid w:val="00B05734"/>
    <w:rsid w:val="00B42225"/>
    <w:rsid w:val="00B45BC9"/>
    <w:rsid w:val="00B46583"/>
    <w:rsid w:val="00B4783B"/>
    <w:rsid w:val="00B52534"/>
    <w:rsid w:val="00B52E54"/>
    <w:rsid w:val="00B54545"/>
    <w:rsid w:val="00B66DCA"/>
    <w:rsid w:val="00B82D55"/>
    <w:rsid w:val="00B93180"/>
    <w:rsid w:val="00BB2877"/>
    <w:rsid w:val="00BB572D"/>
    <w:rsid w:val="00BD2CEB"/>
    <w:rsid w:val="00BE10F6"/>
    <w:rsid w:val="00BE4F3A"/>
    <w:rsid w:val="00BE638D"/>
    <w:rsid w:val="00BF11B1"/>
    <w:rsid w:val="00BF7713"/>
    <w:rsid w:val="00C04820"/>
    <w:rsid w:val="00C208B7"/>
    <w:rsid w:val="00C20E80"/>
    <w:rsid w:val="00C37FAD"/>
    <w:rsid w:val="00C54BCE"/>
    <w:rsid w:val="00C61B17"/>
    <w:rsid w:val="00C6759A"/>
    <w:rsid w:val="00C7163E"/>
    <w:rsid w:val="00C87961"/>
    <w:rsid w:val="00CB2DB8"/>
    <w:rsid w:val="00CB35BA"/>
    <w:rsid w:val="00CC2FBD"/>
    <w:rsid w:val="00CC473A"/>
    <w:rsid w:val="00CD329F"/>
    <w:rsid w:val="00CE57F8"/>
    <w:rsid w:val="00CF4119"/>
    <w:rsid w:val="00D03023"/>
    <w:rsid w:val="00D05463"/>
    <w:rsid w:val="00D127A8"/>
    <w:rsid w:val="00D164AE"/>
    <w:rsid w:val="00D2647C"/>
    <w:rsid w:val="00D4527F"/>
    <w:rsid w:val="00D53B1C"/>
    <w:rsid w:val="00D82A45"/>
    <w:rsid w:val="00D86D52"/>
    <w:rsid w:val="00DA0237"/>
    <w:rsid w:val="00DA4661"/>
    <w:rsid w:val="00DB0116"/>
    <w:rsid w:val="00DB7275"/>
    <w:rsid w:val="00DD1BF4"/>
    <w:rsid w:val="00DE48EF"/>
    <w:rsid w:val="00E03B67"/>
    <w:rsid w:val="00E054ED"/>
    <w:rsid w:val="00E07AE0"/>
    <w:rsid w:val="00E07B36"/>
    <w:rsid w:val="00E15292"/>
    <w:rsid w:val="00E25DBA"/>
    <w:rsid w:val="00E36C2D"/>
    <w:rsid w:val="00E40D7E"/>
    <w:rsid w:val="00E44A12"/>
    <w:rsid w:val="00E44E3D"/>
    <w:rsid w:val="00E47776"/>
    <w:rsid w:val="00E7564A"/>
    <w:rsid w:val="00E82F02"/>
    <w:rsid w:val="00E85C51"/>
    <w:rsid w:val="00E91FC3"/>
    <w:rsid w:val="00E9725C"/>
    <w:rsid w:val="00EC2F66"/>
    <w:rsid w:val="00ED2FE4"/>
    <w:rsid w:val="00EF087D"/>
    <w:rsid w:val="00EF3CCA"/>
    <w:rsid w:val="00F00614"/>
    <w:rsid w:val="00F17BC7"/>
    <w:rsid w:val="00F262E0"/>
    <w:rsid w:val="00F31CD2"/>
    <w:rsid w:val="00F4766B"/>
    <w:rsid w:val="00F52C60"/>
    <w:rsid w:val="00F52F1B"/>
    <w:rsid w:val="00F6450D"/>
    <w:rsid w:val="00F72150"/>
    <w:rsid w:val="00F7562C"/>
    <w:rsid w:val="00F75DB9"/>
    <w:rsid w:val="00FA0E06"/>
    <w:rsid w:val="00FC0996"/>
    <w:rsid w:val="00FC3BDF"/>
    <w:rsid w:val="00FE404B"/>
    <w:rsid w:val="00FE43C2"/>
    <w:rsid w:val="00FE7F2D"/>
    <w:rsid w:val="00FF073C"/>
    <w:rsid w:val="00FF1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numbering" w:customStyle="1" w:styleId="WWNum40">
    <w:name w:val="WWNum40"/>
    <w:basedOn w:val="Bezlisty"/>
    <w:rsid w:val="00A555D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08629484">
      <w:bodyDiv w:val="1"/>
      <w:marLeft w:val="0"/>
      <w:marRight w:val="0"/>
      <w:marTop w:val="0"/>
      <w:marBottom w:val="0"/>
      <w:divBdr>
        <w:top w:val="none" w:sz="0" w:space="0" w:color="auto"/>
        <w:left w:val="none" w:sz="0" w:space="0" w:color="auto"/>
        <w:bottom w:val="none" w:sz="0" w:space="0" w:color="auto"/>
        <w:right w:val="none" w:sz="0" w:space="0" w:color="auto"/>
      </w:divBdr>
    </w:div>
    <w:div w:id="523518149">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20995147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1711833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428050">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3361</Words>
  <Characters>20167</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Andrzej Karpowicz</cp:lastModifiedBy>
  <cp:revision>5</cp:revision>
  <cp:lastPrinted>2019-05-20T11:26:00Z</cp:lastPrinted>
  <dcterms:created xsi:type="dcterms:W3CDTF">2020-07-16T09:35:00Z</dcterms:created>
  <dcterms:modified xsi:type="dcterms:W3CDTF">2020-07-17T09:38:00Z</dcterms:modified>
</cp:coreProperties>
</file>