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4F527F1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494643" w:rsidRPr="00494643">
        <w:rPr>
          <w:rFonts w:ascii="Cambria" w:hAnsi="Cambria"/>
          <w:bCs/>
        </w:rPr>
        <w:t>„Doposażenie szkół w gminie Suchy Las w ramach programu „Laboratoria Przyszłości”</w:t>
      </w:r>
    </w:p>
    <w:p w14:paraId="0035B19E" w14:textId="389A4D3F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752919">
        <w:rPr>
          <w:rFonts w:ascii="Cambria" w:hAnsi="Cambria"/>
        </w:rPr>
        <w:t>2</w:t>
      </w:r>
      <w:r w:rsidR="00494643">
        <w:rPr>
          <w:rFonts w:ascii="Cambria" w:hAnsi="Cambria"/>
        </w:rPr>
        <w:t>8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1480C5E0" w14:textId="00AF0F04" w:rsidR="006E5FFE" w:rsidRPr="006E5FFE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7023E0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zawartym w dokumentacji </w:t>
            </w:r>
            <w:r w:rsidR="00494643">
              <w:rPr>
                <w:rFonts w:ascii="Cambria" w:hAnsi="Cambria" w:cs="Arial"/>
                <w:bCs/>
                <w:iCs/>
              </w:rPr>
              <w:t>przetargowej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41CF57B" w14:textId="160256DD" w:rsidR="00494643" w:rsidRDefault="00494643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72CB1467" w14:textId="2031ED44" w:rsidR="00494643" w:rsidRDefault="00494643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494643">
              <w:rPr>
                <w:rFonts w:ascii="Cambria" w:hAnsi="Cambria" w:cs="Arial"/>
                <w:b/>
                <w:iCs/>
              </w:rPr>
              <w:t>UWAGA:</w:t>
            </w:r>
            <w:r>
              <w:rPr>
                <w:rFonts w:ascii="Cambria" w:hAnsi="Cambria" w:cs="Arial"/>
                <w:bCs/>
                <w:iCs/>
              </w:rPr>
              <w:t xml:space="preserve"> Wykonawca wypełnia jedynie tą Część na którą składa ofertę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643" w:rsidRPr="009E502D" w14:paraId="0AC30F7A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CCC7A5" w14:textId="7F9AF8F7" w:rsidR="00494643" w:rsidRPr="009E502D" w:rsidRDefault="00494643" w:rsidP="00494643">
                  <w:pPr>
                    <w:suppressAutoHyphens/>
                    <w:snapToGrid w:val="0"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 xml:space="preserve"> – Doposażenie szkół w gminie Suchy Las w ramach programu „Laboratoria Przyszłości – Szkoła SP1 w Suchym Lesie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13CB73" w14:textId="0BE5E8F8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0DD32" w14:textId="0E271BC2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E2A439" w14:textId="0D6094A8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494643" w:rsidRPr="009E502D" w14:paraId="00F84F8B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54B185" w14:textId="5A1D20D0" w:rsidR="00494643" w:rsidRPr="009E502D" w:rsidRDefault="00494643" w:rsidP="00494643">
                  <w:pPr>
                    <w:suppressAutoHyphens/>
                    <w:snapToGrid w:val="0"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II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 xml:space="preserve"> – Doposażenie szkół w gminie Suchy Las w ramach programu „Laboratoria Przyszłości – Szkoła SP2 w Suchym Lesie: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2B1ED2" w14:textId="7BBC1226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A4085" w14:textId="79113410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9A0D2E" w14:textId="2407382F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494643" w:rsidRPr="009E502D" w14:paraId="6ED4E42D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FAF674" w14:textId="12A552A4" w:rsidR="00494643" w:rsidRPr="009E502D" w:rsidRDefault="00494643" w:rsidP="00494643">
                  <w:pPr>
                    <w:suppressAutoHyphens/>
                    <w:snapToGrid w:val="0"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III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 xml:space="preserve"> – Doposażenie szkół w gminie Suchy Las w ramach programu „Laboratoria Przyszłości Zespół Szkół w Chludowie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CD9F60" w14:textId="1CBD0E59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7FA8A" w14:textId="1BDC20DC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038A14" w14:textId="66E5580F" w:rsidR="00494643" w:rsidRPr="009E502D" w:rsidRDefault="00494643" w:rsidP="00494643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494643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06F11F43" w:rsidR="00494643" w:rsidRPr="00A478C5" w:rsidRDefault="00494643" w:rsidP="00494643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1E41D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Część IV</w:t>
                  </w:r>
                  <w:r w:rsidRPr="001E41DF">
                    <w:rPr>
                      <w:rFonts w:ascii="Arial" w:hAnsi="Arial" w:cs="Arial"/>
                      <w:sz w:val="20"/>
                      <w:szCs w:val="20"/>
                    </w:rPr>
                    <w:t xml:space="preserve"> – Doposażenie szkół w gminie Suchy Las w ramach programu „Laboratoria Przyszłości – Zespół Szkół w Biedrusku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494643" w:rsidRPr="00566B3B" w:rsidRDefault="00494643" w:rsidP="00494643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494643" w:rsidRPr="00B20262" w:rsidRDefault="00494643" w:rsidP="00494643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494643" w:rsidRPr="00566B3B" w:rsidRDefault="00494643" w:rsidP="00494643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100B147B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 w:rsidR="0049464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dostarczony sprzęt udzielamy gwarancji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36/48</w:t>
            </w:r>
            <w:r w:rsidR="0092473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6BA136F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141D6616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46E224B2" w14:textId="5312EC3B" w:rsidR="00924730" w:rsidRPr="00924730" w:rsidRDefault="00924730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92473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Zobowiązujemy się dostarczyć 60% asortymentu w terminie 7 / 30 dni*</w:t>
            </w:r>
          </w:p>
          <w:p w14:paraId="6EB7FAB9" w14:textId="77777777" w:rsidR="00924730" w:rsidRDefault="00924730" w:rsidP="00924730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2AE80A18" w14:textId="77777777" w:rsidR="00924730" w:rsidRDefault="00924730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</w:t>
            </w:r>
            <w:r w:rsidRPr="00B627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6F5D5527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6A98AF67" w14:textId="77777777" w:rsidR="00ED4D56" w:rsidRPr="006D6786" w:rsidRDefault="00ED4D56" w:rsidP="00ED4D56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04BD5B1F" w:rsidR="00850B10" w:rsidRPr="003E090C" w:rsidRDefault="00ED4D56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Kalkulacja cenowa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4643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4730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4D56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13</cp:revision>
  <cp:lastPrinted>2019-10-18T07:45:00Z</cp:lastPrinted>
  <dcterms:created xsi:type="dcterms:W3CDTF">2021-02-11T12:36:00Z</dcterms:created>
  <dcterms:modified xsi:type="dcterms:W3CDTF">2021-12-08T08:21:00Z</dcterms:modified>
</cp:coreProperties>
</file>