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0E6F0D79" w14:textId="77777777" w:rsidR="00237FC9" w:rsidRPr="00237FC9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237FC9" w:rsidRPr="00237FC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Budowa dróg w rejonie ul. Diamentowej </w:t>
      </w:r>
    </w:p>
    <w:p w14:paraId="1105906A" w14:textId="77777777" w:rsidR="00237FC9" w:rsidRDefault="00237FC9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237FC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w Suchym Lesie – główne ciągi komunikacyjne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1C357CA7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</w:t>
      </w:r>
      <w:r w:rsidR="00237FC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4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AA47C17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6571E5" w:rsidRPr="006571E5">
        <w:t xml:space="preserve"> </w:t>
      </w:r>
      <w:r w:rsidR="006571E5">
        <w:t>„</w:t>
      </w:r>
      <w:r w:rsidR="002D1346" w:rsidRPr="002D1346">
        <w:rPr>
          <w:rFonts w:ascii="Arial" w:hAnsi="Arial" w:cs="Arial"/>
          <w:sz w:val="21"/>
          <w:szCs w:val="21"/>
        </w:rPr>
        <w:t>Budowa dróg w rejonie ul. Diamentowej w Suchym Lesie – główne ciągi komunikacyjne</w:t>
      </w:r>
      <w:r w:rsidR="006571E5">
        <w:rPr>
          <w:rFonts w:ascii="Arial" w:hAnsi="Arial" w:cs="Arial"/>
          <w:sz w:val="21"/>
          <w:szCs w:val="21"/>
        </w:rPr>
        <w:t>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9B85476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DC77BB">
        <w:rPr>
          <w:rFonts w:ascii="Arial" w:hAnsi="Arial" w:cs="Arial"/>
          <w:sz w:val="21"/>
          <w:szCs w:val="21"/>
        </w:rPr>
        <w:t>P</w:t>
      </w:r>
      <w:r w:rsidR="00DC77BB">
        <w:rPr>
          <w:rFonts w:ascii="Arial" w:hAnsi="Arial" w:cs="Arial"/>
          <w:sz w:val="21"/>
          <w:szCs w:val="21"/>
        </w:rPr>
        <w:t>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45D0222D" w14:textId="3E81011B" w:rsidR="003F3E75" w:rsidRPr="003F3E75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przynajmniej  2 (dwie) roboty budowlane obejmujące swym zakresem: </w:t>
      </w:r>
    </w:p>
    <w:p w14:paraId="5CBBFD80" w14:textId="77777777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kanalizacji sanitarnej oraz </w:t>
      </w:r>
    </w:p>
    <w:p w14:paraId="32F8F995" w14:textId="77777777" w:rsidR="003F3E75" w:rsidRPr="003F3E75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 xml:space="preserve">-  budowę/przebudowę/remont dróg/chodników itp. </w:t>
      </w:r>
    </w:p>
    <w:p w14:paraId="3CF1BD2B" w14:textId="148B9A0E" w:rsidR="00381D26" w:rsidRPr="00381D26" w:rsidRDefault="003F3E75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E75">
        <w:rPr>
          <w:rFonts w:ascii="Arial" w:hAnsi="Arial" w:cs="Arial"/>
          <w:sz w:val="21"/>
          <w:szCs w:val="21"/>
        </w:rPr>
        <w:t>o wartości każdej z tych dwóch inwestycji nie mniejszej niż  1 500 000,00 zł brutto (słownie złotych: jeden milion pięćset tysięcy).</w:t>
      </w:r>
      <w:r w:rsidR="00381D26" w:rsidRPr="00381D26">
        <w:rPr>
          <w:rFonts w:ascii="Arial" w:hAnsi="Arial" w:cs="Arial"/>
          <w:sz w:val="21"/>
          <w:szCs w:val="21"/>
        </w:rPr>
        <w:t>;</w:t>
      </w:r>
    </w:p>
    <w:p w14:paraId="20F2EE51" w14:textId="45CD048F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5F1EBD3B" w14:textId="77777777" w:rsidR="00DA5430" w:rsidRPr="00DA5430" w:rsidRDefault="00381D26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81D26">
        <w:rPr>
          <w:rFonts w:ascii="Arial" w:hAnsi="Arial" w:cs="Arial"/>
          <w:sz w:val="21"/>
          <w:szCs w:val="21"/>
        </w:rPr>
        <w:t xml:space="preserve">- </w:t>
      </w:r>
      <w:bookmarkStart w:id="2" w:name="_Hlk71807478"/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instalacyjnych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</w:r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10FDF517" w14:textId="1F65A986" w:rsidR="00881007" w:rsidRDefault="003E2E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Jednocześnie oświadczam, że k</w:t>
      </w:r>
      <w:r w:rsidR="00DA5430" w:rsidRPr="00DA5430">
        <w:rPr>
          <w:rFonts w:ascii="Arial" w:hAnsi="Arial" w:cs="Arial"/>
          <w:sz w:val="21"/>
          <w:szCs w:val="21"/>
        </w:rPr>
        <w:t>ażda ze wskazanych w pkt. b) osób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2"/>
      <w:r w:rsidR="00881007">
        <w:rPr>
          <w:rFonts w:ascii="Arial" w:hAnsi="Arial" w:cs="Arial"/>
          <w:sz w:val="21"/>
          <w:szCs w:val="21"/>
        </w:rPr>
        <w:t>.</w:t>
      </w:r>
      <w:bookmarkEnd w:id="1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7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7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5</cp:revision>
  <cp:lastPrinted>2016-07-26T10:32:00Z</cp:lastPrinted>
  <dcterms:created xsi:type="dcterms:W3CDTF">2022-06-01T10:52:00Z</dcterms:created>
  <dcterms:modified xsi:type="dcterms:W3CDTF">2022-06-23T12:53:00Z</dcterms:modified>
</cp:coreProperties>
</file>