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A0B5" w14:textId="77777777" w:rsidR="00177F13" w:rsidRPr="00177F13" w:rsidRDefault="00177F13">
      <w:pPr>
        <w:jc w:val="center"/>
        <w:rPr>
          <w:b/>
          <w:caps/>
          <w:color w:val="FF0000"/>
        </w:rPr>
      </w:pPr>
      <w:r w:rsidRPr="00177F13">
        <w:rPr>
          <w:b/>
          <w:caps/>
          <w:color w:val="FF0000"/>
        </w:rPr>
        <w:t xml:space="preserve">ROZSTRZYGNIĘCIE NADZORCZE WOJEWODY  Z DNIA 28.07.20. NR KN-I.4131.1.473.2020 </w:t>
      </w:r>
    </w:p>
    <w:p w14:paraId="7AD3BABE" w14:textId="5D6EF9E5" w:rsidR="00177F13" w:rsidRPr="00177F13" w:rsidRDefault="00177F13">
      <w:pPr>
        <w:jc w:val="center"/>
        <w:rPr>
          <w:b/>
          <w:caps/>
          <w:color w:val="FF0000"/>
        </w:rPr>
      </w:pPr>
      <w:r w:rsidRPr="00177F13">
        <w:rPr>
          <w:b/>
          <w:caps/>
          <w:color w:val="FF0000"/>
        </w:rPr>
        <w:t>– orzeczenie nieważności uchwały</w:t>
      </w:r>
    </w:p>
    <w:p w14:paraId="2666B082" w14:textId="77777777" w:rsidR="00177F13" w:rsidRDefault="00177F13">
      <w:pPr>
        <w:jc w:val="center"/>
        <w:rPr>
          <w:b/>
          <w:caps/>
        </w:rPr>
      </w:pPr>
    </w:p>
    <w:p w14:paraId="0604835C" w14:textId="77777777" w:rsidR="00177F13" w:rsidRDefault="00177F13">
      <w:pPr>
        <w:jc w:val="center"/>
        <w:rPr>
          <w:b/>
          <w:caps/>
        </w:rPr>
      </w:pPr>
    </w:p>
    <w:p w14:paraId="7ABC79C1" w14:textId="75317939" w:rsidR="00A77B3E" w:rsidRDefault="00ED709B">
      <w:pPr>
        <w:jc w:val="center"/>
        <w:rPr>
          <w:b/>
          <w:caps/>
        </w:rPr>
      </w:pPr>
      <w:r>
        <w:rPr>
          <w:b/>
          <w:caps/>
        </w:rPr>
        <w:t>Uchwała Nr XX/240/20</w:t>
      </w:r>
      <w:r>
        <w:rPr>
          <w:b/>
          <w:caps/>
        </w:rPr>
        <w:br/>
        <w:t>Rady Gminy Suchy Las</w:t>
      </w:r>
    </w:p>
    <w:p w14:paraId="2B97E849" w14:textId="77777777" w:rsidR="00A77B3E" w:rsidRDefault="00ED709B">
      <w:pPr>
        <w:spacing w:before="280" w:after="280"/>
        <w:jc w:val="center"/>
        <w:rPr>
          <w:b/>
          <w:caps/>
        </w:rPr>
      </w:pPr>
      <w:r>
        <w:t>z dnia 25 czerwca 2020 r.</w:t>
      </w:r>
    </w:p>
    <w:p w14:paraId="7DB70611" w14:textId="77777777" w:rsidR="00A77B3E" w:rsidRDefault="00ED709B">
      <w:pPr>
        <w:keepNext/>
        <w:spacing w:after="480"/>
        <w:jc w:val="center"/>
      </w:pPr>
      <w:r>
        <w:rPr>
          <w:b/>
        </w:rPr>
        <w:t>w sprawie Regulaminu utrzymania czystości i porządku na terenie Gminy Suchy Las</w:t>
      </w:r>
    </w:p>
    <w:p w14:paraId="7170BA4D" w14:textId="77777777" w:rsidR="00A77B3E" w:rsidRDefault="00ED709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</w:rPr>
        <w:t>Na podstawie art. 4 ust. 1 i 2 ustawy z dnia 13 września 1996 r. o utrzymaniu czystości i porządku w gminach (Dz. U. z 2019 r. poz. 2010, ze zm.), po zasięgnięciu opinii Państwowego Powiatowego Inspektora Sanitarnego w Poznaniu, Rada Gminy Suchy Las uchwala, co następuje:</w:t>
      </w:r>
    </w:p>
    <w:p w14:paraId="0CA80D3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Regulamin utrzymania czystości i porządku na terenie Gminy Suchy Las stanowiący załącznik do niniejszej uchwały.</w:t>
      </w:r>
    </w:p>
    <w:p w14:paraId="260ED5F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Suchy Las.</w:t>
      </w:r>
    </w:p>
    <w:p w14:paraId="22330AF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XX/218/16 Rady Gminy Suchy Las z dnia 23 czerwca 2016 r. w sprawie Regulaminu utrzymania czystości i porządku na terenie Gminy Suchy Las (Dz. Urz. Woj. Wielkopolskiego z 2016 r. poz. 4147, ze zm.).</w:t>
      </w:r>
    </w:p>
    <w:p w14:paraId="1B37B1D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Wielkopolskiego.</w:t>
      </w:r>
    </w:p>
    <w:p w14:paraId="42AD78D7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1 września 2020 r.</w:t>
      </w:r>
    </w:p>
    <w:p w14:paraId="1401A8C0" w14:textId="77777777" w:rsidR="00A77B3E" w:rsidRDefault="00ED709B">
      <w:pPr>
        <w:spacing w:before="120" w:after="120" w:line="360" w:lineRule="auto"/>
        <w:ind w:left="579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XX/240/20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25 czerwca 2020 r.</w:t>
      </w:r>
    </w:p>
    <w:p w14:paraId="1EB37CA8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1</w:t>
      </w:r>
    </w:p>
    <w:p w14:paraId="66C207A1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Wymagania w zakresie utrzymania czystości i porządku na terenie nieruchomości.</w:t>
      </w:r>
    </w:p>
    <w:p w14:paraId="3CAB9A15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 Wprowadza się obowiązek selektywnej zbiórki odpadów we wszystkich typach nieruchomości położonych na terenie gminy Suchy Las.</w:t>
      </w:r>
    </w:p>
    <w:p w14:paraId="1E42F55E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 powinni selektywnie zbierać następujące rodzaje odpadów komunalnych wskazane w ustawie z dnia 13 września 1996 r. o utrzymaniu czystości o porządku w gminach (Dz. U. z 2019 r. poz. 2010, ze zm.) i w wojewódzkim planie gospodarki odpadami:</w:t>
      </w:r>
    </w:p>
    <w:p w14:paraId="09CBD38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papier,</w:t>
      </w:r>
    </w:p>
    <w:p w14:paraId="6B7F3E68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szkło i odpady opakowaniowe ze szkła (z podziałem na szkło bezbarwne i kolorowe),</w:t>
      </w:r>
    </w:p>
    <w:p w14:paraId="0B89FD7E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tworzywa sztuczne,</w:t>
      </w:r>
    </w:p>
    <w:p w14:paraId="47CE78D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opakowania wielomateriałowe (np. kartony po mleku, śmietanie, sokach),</w:t>
      </w:r>
    </w:p>
    <w:p w14:paraId="56FF383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metale (np. puszki po napojach),</w:t>
      </w:r>
    </w:p>
    <w:p w14:paraId="181D2500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odpady ulegające biodegradacji (np. trawa, liście, obierki),</w:t>
      </w:r>
    </w:p>
    <w:p w14:paraId="3121244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zużyte baterie i akumulatory,</w:t>
      </w:r>
    </w:p>
    <w:p w14:paraId="5F788E6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zużyty sprzęt elektryczny i elektroniczny,</w:t>
      </w:r>
    </w:p>
    <w:p w14:paraId="2EFB04FE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przeterminowane leki i chemikalia,</w:t>
      </w:r>
    </w:p>
    <w:p w14:paraId="6EFB515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meble i inne odpady wielkogabarytowe,</w:t>
      </w:r>
    </w:p>
    <w:p w14:paraId="3A6DA63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zużyte opony,</w:t>
      </w:r>
    </w:p>
    <w:p w14:paraId="1B8D893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odpady budowlane i rozbiórkowe,</w:t>
      </w:r>
    </w:p>
    <w:p w14:paraId="1FD677B3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odpady niekwalifikujące </w:t>
      </w:r>
      <w:proofErr w:type="spellStart"/>
      <w:r>
        <w:rPr>
          <w:color w:val="000000"/>
          <w:u w:color="000000"/>
        </w:rPr>
        <w:t>sie</w:t>
      </w:r>
      <w:proofErr w:type="spellEnd"/>
      <w:r>
        <w:rPr>
          <w:color w:val="000000"/>
          <w:u w:color="000000"/>
        </w:rPr>
        <w:t xml:space="preserve"> do odpadów medycznych powstałe w gospodarstwie domowym w wyniku przyjmowania produktów leczniczych w formie iniekcji i prowadzenia monitoringu poziomu substancji we krwi, w szczególności igieł i strzykawek.</w:t>
      </w:r>
    </w:p>
    <w:p w14:paraId="01BACAA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Odpady określone w ust. 2 pkt. 1-5 zgromadzone w urządzeniach, o których mowa w § 5 ust. 1-4 należy przekazywać do odbioru podmiotowi uprawnionemu, o którym mowa w § 7 ust. 1 pkt 1 i </w:t>
      </w:r>
      <w:r>
        <w:rPr>
          <w:color w:val="000000"/>
          <w:u w:color="000000"/>
        </w:rPr>
        <w:br/>
        <w:t>§ 7 ust. 2 pkt 1 Regulaminu, bądź do stacjonarnego punktu selektywnego zbierania odpadów komunalnych.</w:t>
      </w:r>
    </w:p>
    <w:p w14:paraId="75FCF3C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Odpady opakowaniowe przed ich złożeniem do worka lub pojemnika, jeśli rodzaj materiału na to pozwala, należy trwale zgnieść.</w:t>
      </w:r>
    </w:p>
    <w:p w14:paraId="04202ED4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Odpady ulegające biodegradacji należy:</w:t>
      </w:r>
    </w:p>
    <w:p w14:paraId="61B11AD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zagospodarowywać w przydomowych kompostownikach – zgodnie  ust. 6 albo;</w:t>
      </w:r>
    </w:p>
    <w:p w14:paraId="62604B5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gromadzić w sposób opisany w § 5 ust. 3a i ust. 4 pkt 5 Regulaminu;</w:t>
      </w:r>
    </w:p>
    <w:p w14:paraId="2336B47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możliwe jest również przekazywanie odpadów ulegających biodegradacji do stacjonarnego punktu selektywnego zbierania odpadów komunalnych.</w:t>
      </w:r>
    </w:p>
    <w:p w14:paraId="04B57EF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przypadku, gdy właściciel nieruchomości w zabudowie jednorodzinnej zagospodarowuje odpady ulegające biodegradacji w przydomowym kompostowniku ust. 5 pkt 2) nie stosuje się.</w:t>
      </w:r>
    </w:p>
    <w:p w14:paraId="41D38AE3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Zużyty sprzęt elektryczny i elektroniczny należy przekazywać do:</w:t>
      </w:r>
    </w:p>
    <w:p w14:paraId="6B840E2A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Podmiotu uprawnionego, o którym mowa w § 7 ust. 1 pkt. 1 i § 7 ust. 2 pkt. 1 Regulaminu, zgodnie z § 10 ust. 4 Regulaminu;</w:t>
      </w:r>
    </w:p>
    <w:p w14:paraId="44204A15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stacjonarnego lub mobilnego punktu selektywnego zbierania odpadów komunalnych;</w:t>
      </w:r>
    </w:p>
    <w:p w14:paraId="25C6E5F7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wyspecjalizowanych punktów zbierania zużytego sprzętu elektrycznego lub elektronicznego;</w:t>
      </w:r>
    </w:p>
    <w:p w14:paraId="5A71028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punktów sprzedaży detalicznej, przy zakupie sprzętu tego samego rodzaju, co zużyty, w ilości nie większej niż ilość kupionego nowego sprzętu;</w:t>
      </w:r>
    </w:p>
    <w:p w14:paraId="3C79FD88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punktów serwisowych – w przypadku gdy naprawa przyjętego sprzętu elektrycznego lub elektronicznego jest niemożliwa ze względów technicznych lub właściciel sprzętu uzna, że jego naprawa jest dla niego nieopłacalna.</w:t>
      </w:r>
    </w:p>
    <w:p w14:paraId="2F002F1C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Zużyte baterie i akumulatory:</w:t>
      </w:r>
    </w:p>
    <w:p w14:paraId="351C23C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przekazywać do stacjonarnego punktu selektywnego zbierania odpadów komunalnych;</w:t>
      </w:r>
    </w:p>
    <w:p w14:paraId="13967F7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gromadzić w specjalnych pojemnikach w placówkach oświatowych (w ramach realizowanego programu edukacyjnego dla uczniów) oraz innych obiektach użyteczności publicznej;</w:t>
      </w:r>
    </w:p>
    <w:p w14:paraId="0FA5963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przekazywać do punktów handlowych prowadzących sprzedaż detaliczną baterii i akumulatorów.</w:t>
      </w:r>
    </w:p>
    <w:p w14:paraId="5E813BA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Przeterminowane leki pochodzące z gospodarstw domowych należy przekazywać do;</w:t>
      </w:r>
    </w:p>
    <w:p w14:paraId="1ED9ACC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aptek;</w:t>
      </w:r>
    </w:p>
    <w:p w14:paraId="1FC598C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stacjonarnego punktu selektywnego zbierania odpadów komunalnych.</w:t>
      </w:r>
    </w:p>
    <w:p w14:paraId="7A83896C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Odpady wielkogabarytowe oraz zużyte opony pochodzące z pojazdów o dopuszczalnej masie całkowitej do 3,5 tony, należy przekazywać podmiotowi uprawnionemu o którym mowa w § 7 ust. 1 pkt 1 i § 7 ust. 2 pkt 1 Regulaminu, zgodnie z § 10 ust. 4 Regulaminu, bądź dostarczać do stacjonarnego punktu selektywnego zbierania odpadów komunalnych.</w:t>
      </w:r>
    </w:p>
    <w:p w14:paraId="233BE0BC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Odpady budowlane i rozbiórkowe winny być gromadzone oddzielnie w kontenerach, o których mowa w § 5 ust. 7 Regulaminu i przekazywane:</w:t>
      </w:r>
    </w:p>
    <w:p w14:paraId="4B29405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podmiotu uprawnionego, o którym mowa w § 7 ust. 1 pkt 1 i § 7 ust. 2 pkt 1 (za dodatkową opłatą), lub posiadającego zezwolenie na transport odpadów na mocy odrębnie zawartej umowy (koszty wywozu i unieszkodliwienia pokrywa właściciel nieruchomości);</w:t>
      </w:r>
    </w:p>
    <w:p w14:paraId="08975F92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stacjonarnego punktu selektywnego zbierania odpadów komunalnych.</w:t>
      </w:r>
    </w:p>
    <w:p w14:paraId="323A1C7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 przypadku zanieczyszczonych odpadów budowlano-rozbiórkowych, należy poddać je doczyszczeniu na instalacjach, które posiadają wymagane zezwolenia, dla potrzeb przygotowania ich do odzysku.</w:t>
      </w:r>
    </w:p>
    <w:p w14:paraId="7A62AC1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Dopuszcza się przekazywanie odpadów, o których mowa w ust. 8-10 do mobilnego punktu selektywnego zbierania odpadów komunalnych zgodnie z harmonogramem funkcjonowania takiego punktu.</w:t>
      </w:r>
    </w:p>
    <w:p w14:paraId="3670C44D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Ustala się obowiązek uprzątania przez właścicieli nieruchomości błota, śniegu, lodu i innych zanieczyszczeń z części nieruchomości służących do użytku publicznego na następujących zasadach:</w:t>
      </w:r>
    </w:p>
    <w:p w14:paraId="1F277EA3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 przypadku opadów śniegu lub powstania lodu/gołoledzi, do których doszło w godzinach nocnych, tzn. od godziny 22:00 do godziny 6;00 – uprzątnięcie winno nastąpić do godziny 8:00.</w:t>
      </w:r>
    </w:p>
    <w:p w14:paraId="493203B0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opadów śniegu lub powstania lodu/gołoledzi, do których doszło w godzinach od 6:00 do 22:00 – uprzątnięcie winno nastąpić najszybciej jak to możliwe, ale nie później niż 6 godzin po ustaniu odpadów, a w przypadku lodu/gołoledzi nie później niż 3 godziny po wystąpieniu zjawiska,</w:t>
      </w:r>
    </w:p>
    <w:p w14:paraId="1EC453E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poprzez uprzątnięcie śniegu lub lodu/gołoledzi rozumie się gromadzenie na skraju chodnika od strony jezdni śniegu (ewentualnie błota pośniegowego) i lodu uprzątniętego tylko i wyłącznie z części nieruchomości służących do użytku publicznego, z zachowaniem możliwości odpływu wody do kanalizacji w sposób niezagrażający istniejącej zieleni, oraz tak, aby nie zakłócać ruchu pieszych i pojazdów,</w:t>
      </w:r>
    </w:p>
    <w:p w14:paraId="6CD46E88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uprzątnięcie innych zanieczyszczeń winno polegać na:</w:t>
      </w:r>
    </w:p>
    <w:p w14:paraId="2CA14387" w14:textId="77777777" w:rsidR="00A77B3E" w:rsidRDefault="00ED709B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a. sukcesywnym ich usuwaniu w przypadku wystąpienia takiego zanieczyszczenia, z częstotliwością dostosowaną do potrzeb, jednak nie rzadziej niż raz w tygodniu,</w:t>
      </w:r>
    </w:p>
    <w:p w14:paraId="41A87014" w14:textId="77777777" w:rsidR="00A77B3E" w:rsidRDefault="00ED709B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b. umieszczeniu usuniętych zanieczyszczeń w odpowiednich pojemnikach zgodnie z § 4 Regulaminu.</w:t>
      </w:r>
    </w:p>
    <w:p w14:paraId="75E08787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 Zakazuje się mycia pojazdów samochodowych poza instalacjami do tego przeznaczonymi.</w:t>
      </w:r>
    </w:p>
    <w:p w14:paraId="41BC453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Naprawy pojazdów samochodowych poza warsztatami samochodowymi, związane z ich bieżącą eksploatacją, mogą odbywać się na terenie nieruchomości tylko za zgodą właściciela nieruchomości i pod warunkiem, że czynności te nie są uciążliwe dla sąsiednich nieruchomości oraz nie będą powodowały zanieczyszczenia środowiska gruntowo-wodnego, a sposób postępowania z powstającymi odpadami będzie zgodny z przepisami szczególnymi.</w:t>
      </w:r>
    </w:p>
    <w:p w14:paraId="6EB7727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Zabrania się odprowadzania do wód, gruntu i kanalizacji płynów eksploatacyjnych pochodzących z samochodu.</w:t>
      </w:r>
    </w:p>
    <w:p w14:paraId="0EAE4CBE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2</w:t>
      </w:r>
    </w:p>
    <w:p w14:paraId="4FC2D9E2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Rodzaj, minimalna pojemność pojemników przeznaczonych do zbierania odpadów komunalnych na terenie nieruchomości oraz na drogach publicznych, warunki rozmieszczania tych pojemników i ich utrzymania w odpowiednim stanie sanitarnym, porządkowym i technicznym.</w:t>
      </w:r>
    </w:p>
    <w:p w14:paraId="012D8A2C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 Właściciele nieruchomości niezamieszkałych, na których powstają odpady komunalne zapewniają wyposażenie nieruchomości w odpowiednie pojemniki bądź kontenery do gromadzenia odpadów.</w:t>
      </w:r>
    </w:p>
    <w:p w14:paraId="4B1A700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nieruchomości, o których mowa w ust. 1 zobowiązani są dostosować do swych indywidualnych potrzeb pojemność pojemników i kontenerów do gromadzenia odpadów komunalnych zmieszanych, uwzględniając przy tym miesięczne normatywy dostosowane do dwutygodniowego cyklu odbioru:</w:t>
      </w:r>
    </w:p>
    <w:p w14:paraId="5047D52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budynków użyteczności publicznej poza wymienionymi niżej – 0,002m³ na każdego pracownika oraz 0,0005m³ na każdego interesanta, klienta lub odwiedzającego;</w:t>
      </w:r>
    </w:p>
    <w:p w14:paraId="6EC8B84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szkół wszelkiego typu – 0,003m³ na każdego ucznia, studenta i pracownika;</w:t>
      </w:r>
    </w:p>
    <w:p w14:paraId="2552020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żłobków i przedszkoli, klubów malucha i innych – 0,003m³ na każde dziecko i pracownika;</w:t>
      </w:r>
    </w:p>
    <w:p w14:paraId="562409E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lokali handlowych – 0,05m³ na każde 10m² pow. całkowitej, jednak co najmniej jeden pojemnik o pojemności 0,12m³ na lokal;</w:t>
      </w:r>
    </w:p>
    <w:p w14:paraId="3F9DA4F6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dla punktów handlowych poza lokalem – 0,05m³ na każdego zatrudnionego, jednak co najmniej jeden pojemnik o pojemności 0,12m³ na każdy punkt;</w:t>
      </w:r>
    </w:p>
    <w:p w14:paraId="1DCE3F5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dla lokali gastronomicznych – 0,02m³ na jedno miejsce konsumpcyjne, dotyczy to także miejsc w tzw. ogródkach zlokalizowanych na zewnątrz lokalu, jednak co najmniej jeden pojemnik o pojemności 0,12m³ na lokal;</w:t>
      </w:r>
    </w:p>
    <w:p w14:paraId="0C61D65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dla ulicznych punktów szybkiej konsumpcji – co najmniej jeden pojemnik o pojemności 0,12m³ na każdy punkt;</w:t>
      </w:r>
    </w:p>
    <w:p w14:paraId="20695FC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dla zakładów rzemieślniczych, usługowych i produkcyjnych w odniesieniu do pomieszczeń biurowych i socjalnych – pojemnik o pojemności 0,12m³ na każdych 10 pracowników;</w:t>
      </w:r>
    </w:p>
    <w:p w14:paraId="058B9B9A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dla domów opieki, hoteli, pensjonatów, szpitali itp. – 0,02m³ na jedno łóżko oraz 0,002m³ na każdego pracownika;</w:t>
      </w:r>
    </w:p>
    <w:p w14:paraId="57DD1BAA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dla ogródków działkowych 0,02m³ na każdą działkę w okresie sezonu (tj. od 1 marca do 31 października każdego roku) i 0,005m³ na każdą działkę poza tym okresem. Dopuszcza się jeden pojemnik dla większej liczby działek, o pojemności stanowiącej iloczyn normatywnej pojemności i liczby działek. W przypadku działek zamieszkałych na stałe zastosowanie mają przepisy ust. 5.</w:t>
      </w:r>
    </w:p>
    <w:p w14:paraId="587B35DA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dla działek rekreacyjnych używanych sezonowo – 0,015m³ na użytkownika (przy częstotliwości wywozu raz na dwa tygodnie), jednak co najmniej jeden pojemnik o pojemności 0,12m³ na każdą działkę; w przypadku działek zamieszkałych na stałe zastosowanie mają przepisy ust. 5.</w:t>
      </w:r>
    </w:p>
    <w:p w14:paraId="09CDD805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dla targowisk, hal targowych, giełd – 0,05m³ na każde 10m² powierzchni targowej;</w:t>
      </w:r>
    </w:p>
    <w:p w14:paraId="38E4F9E7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dla cmentarzy – co najmniej 0,002m³ na jedno miejsce pochówku;</w:t>
      </w:r>
    </w:p>
    <w:p w14:paraId="4353F4B3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dla pozostałych, niewymienionych wcześniej podmiotów – w zależności od potrzeb;</w:t>
      </w:r>
    </w:p>
    <w:p w14:paraId="06DF5272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 przypadku lokali handlowych i gastronomicznych dla zapewnienia czystości w obrębie takich punktów, wymagane jest również ustawienie na zewnątrz, poza lokalem co najmniej jednego pojemnika do gromadzenia odpadów do dyspozycji ich klientów.</w:t>
      </w:r>
    </w:p>
    <w:p w14:paraId="406A839B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W przypadku nieruchomości, o których mowa w ust. 1, odpady komunalne zmieszane należy gromadzić w pojemnikach o pojemności od 0,11m³ do 5,0m³, a także w kontenerach o pojemności od 4,0m³ do 10,0m³, bądź pojemnikach podziemnych o pojemności od 0,3m³ do 5,0m³.</w:t>
      </w:r>
    </w:p>
    <w:p w14:paraId="5147A0E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Właściciele nieruchomości zamieszkałych, w zabudowie innej niż wielorodzinna gromadzą odpady komunalne zmieszane w pojemnikach wyłącznie do tego celu przeznaczonych o pojemności uwzględniającej normę 0,06m³ na mieszkańca (przy częstotliwości wywozu raz na dwa tygodnie).</w:t>
      </w:r>
    </w:p>
    <w:p w14:paraId="43F3D43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Odpady komunalne zmieszane powstające na nieruchomościach zamieszkałych gromadzone są wyłącznie w pojemnikach o pojemności od 0,11m³ do 7,0m³.</w:t>
      </w:r>
    </w:p>
    <w:p w14:paraId="7C2050B0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 Odpady komunalne zbierane w sposób selektywny, o których mowa w § 1 ust.2 pkt 1-5 należy gromadzić w pojemnikach, kontenerach i workach wyłącznie do tego celu przeznaczonych, o pojemności dostosowanej do potrzeb, wynoszącej od 0,11m³ do 3,5m³, z dopuszczeniem pojemników podziemnych o pojemności 0,3m³ do 5,0m³, na zasadach określonych w ust. 2-7.</w:t>
      </w:r>
    </w:p>
    <w:p w14:paraId="7EC4578F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Odpady komunalne zbierane w sposób selektywny, powstające na nieruchomościach zamieszkałych w zabudowie wielorodzinnej należy gromadzić w pojemnikach dostarczonych przez uprawniony podmiot, o którym mowa w § 7 ust. 1 pkt. 1 Regulaminu, oznaczonych w następujący sposób:</w:t>
      </w:r>
    </w:p>
    <w:p w14:paraId="4D60113E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niebieskich, z przeznaczeniem na papier i tekturę oznaczonych napisem „papier”;</w:t>
      </w:r>
    </w:p>
    <w:p w14:paraId="798260F2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żółtych, z przeznaczeniem na tworzywa sztuczne i metale oznaczonych napisem „metale i tworzywa sztuczne”;</w:t>
      </w:r>
    </w:p>
    <w:p w14:paraId="19CE138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zielonych, z przeznaczeniem na szkło kolorowe oznaczone napisem „szkło kolorowe”;</w:t>
      </w:r>
    </w:p>
    <w:p w14:paraId="11D1214E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białych z przeznaczeniem na szkło bezbarwne oznaczonych napisem „szkło bezbarwne”;</w:t>
      </w:r>
    </w:p>
    <w:p w14:paraId="1EF76456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brązowych, z przeznaczeniem na odpady ulegające biodegradacji oznaczonych napisem „</w:t>
      </w:r>
      <w:proofErr w:type="spellStart"/>
      <w:r>
        <w:rPr>
          <w:color w:val="000000"/>
          <w:u w:color="000000"/>
        </w:rPr>
        <w:t>bio</w:t>
      </w:r>
      <w:proofErr w:type="spellEnd"/>
      <w:r>
        <w:rPr>
          <w:color w:val="000000"/>
          <w:u w:color="000000"/>
        </w:rPr>
        <w:t>”.</w:t>
      </w:r>
    </w:p>
    <w:p w14:paraId="13D0F72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Odpady komunalne zbierane w sposób selektywny, powstające na nieruchomościach zamieszkałych w pozostałych typach zabudowy – należy gromadzić w przezroczystych workach umożliwiających identyfikację ich zawartości, dostarczonych przez uprawniony podmiot, o którym mowa w § 7 ust. 1 pkt. 1 Regulaminu, gromadząc w każdym worku osobno następujące rodzaje odpadów:</w:t>
      </w:r>
    </w:p>
    <w:p w14:paraId="52A6910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 i tekturę w workach koloru niebieskiego oznaczonych napisem „papier”;</w:t>
      </w:r>
    </w:p>
    <w:p w14:paraId="5B17593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tworzywa sztuczne, metale w workach koloru żółtego oznaczonych napisem „metale i tworzywa sztuczne”;</w:t>
      </w:r>
    </w:p>
    <w:p w14:paraId="29C592D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szkło kolorowe w workach koloru zielonego oznaczonych napisem „szkło kolorowe”;</w:t>
      </w:r>
    </w:p>
    <w:p w14:paraId="1B9F9E2C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szkło bezbarwne w workach koloru białego oznaczonych napisem „szkło bezbarwne”;</w:t>
      </w:r>
    </w:p>
    <w:p w14:paraId="5583C3D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3a. </w:t>
      </w:r>
      <w:r>
        <w:rPr>
          <w:color w:val="000000"/>
          <w:u w:color="000000"/>
        </w:rPr>
        <w:t>Odpady ulegające biodegradacji powstające na nieruchomościach zamieszkałych należy gromadzić w pojemnikach w kolorze brązowym z napisem „</w:t>
      </w:r>
      <w:proofErr w:type="spellStart"/>
      <w:r>
        <w:rPr>
          <w:color w:val="000000"/>
          <w:u w:color="000000"/>
        </w:rPr>
        <w:t>bio</w:t>
      </w:r>
      <w:proofErr w:type="spellEnd"/>
      <w:r>
        <w:rPr>
          <w:color w:val="000000"/>
          <w:u w:color="000000"/>
        </w:rPr>
        <w:t>” o pojemności 240 litrów lub 120 litrów dostarczonych przez uprawniony podmiot, o którym mowa w § 7 ust. 1 pkt. 1 Regulaminu.</w:t>
      </w:r>
    </w:p>
    <w:p w14:paraId="3AFC0DDB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Odpady komunalne zbierane w sposób selektywny, powstające na nieruchomościach niezamieszkałych należy gromadzić z uwzględnieniem ust. 1, z podziałem na następujące rodzaje odpadów:</w:t>
      </w:r>
    </w:p>
    <w:p w14:paraId="72AC57B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 i tekturę w pojemnikach koloru niebieskiego oznaczonych napisem „papier”;</w:t>
      </w:r>
    </w:p>
    <w:p w14:paraId="58AEA495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tworzywa sztuczne, metale w pojemnikach koloru żółtego oznaczonych napisem „metale i tworzywa sztuczne”;</w:t>
      </w:r>
    </w:p>
    <w:p w14:paraId="3EECC783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szkło kolorowe w pojemnikach koloru zielonego oznaczonych napisem „szkło kolorowe”;</w:t>
      </w:r>
    </w:p>
    <w:p w14:paraId="1CAECF33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szkło bezbarwne w pojemnikach koloru białego oznaczonych napisem „szkło bezbarwne”;</w:t>
      </w:r>
    </w:p>
    <w:p w14:paraId="794F8C80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odpady ulegające biodegradacji w pojemnikach w kolorze brązowym z napisem „</w:t>
      </w:r>
      <w:proofErr w:type="spellStart"/>
      <w:r>
        <w:rPr>
          <w:color w:val="000000"/>
          <w:u w:color="000000"/>
        </w:rPr>
        <w:t>bio</w:t>
      </w:r>
      <w:proofErr w:type="spellEnd"/>
      <w:r>
        <w:rPr>
          <w:color w:val="000000"/>
          <w:u w:color="000000"/>
        </w:rPr>
        <w:t>”.</w:t>
      </w:r>
    </w:p>
    <w:p w14:paraId="7BCDF47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Dopuszcza się gromadzenie odpadów zbieranych w sposób selektywny w kontenerach o pojemności większej niż 3,5m³ na potrzeby obiektów użyteczności publicznej, targowisk - w zależności od potrzeb i ilości odpadów.</w:t>
      </w:r>
    </w:p>
    <w:p w14:paraId="2727B3A0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 obowiązku, o którym mowa w ust. 3a, zwolnione są osoby fizyczne dokonujące kompostowania odpadów we własnym zakresie i na własne potrzeby.</w:t>
      </w:r>
    </w:p>
    <w:p w14:paraId="3922BE7E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budowlane i rozbiórkowe, z terenu nieruchomości gromadzić należy w kontenerach dostarczanych przez podmiot uprawniony w sposób i na zasadach opisanych w §1 ust. 11 pkt 1.</w:t>
      </w:r>
    </w:p>
    <w:p w14:paraId="04F2B88D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t>1. </w:t>
      </w:r>
      <w:r>
        <w:rPr>
          <w:color w:val="000000"/>
          <w:u w:color="000000"/>
        </w:rPr>
        <w:t xml:space="preserve"> Pojemniki i kontenery do gromadzenia odpadów komunalnych powinny być zlokalizowane na terenie nieruchomości w miejscach łatwo dostępnych dla ich użytkowników, w sposób nie powodujący nadmiernych uciążliwości dla mieszkańców nieruchomości i osób trzecich. </w:t>
      </w:r>
    </w:p>
    <w:p w14:paraId="6E9EA55A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nieruchomości, na których powstają odpady komunalne mają obowiązek utrzymywać pojemniki i kontenery w stanie czystości, w tym poprzez ich mycie, odkażanie i dezynfekcję, gdy stan sanitarny tych pojemników i kontenerów tego wymaga, nie rzadziej jednak niż dwa razy w roku.</w:t>
      </w:r>
    </w:p>
    <w:p w14:paraId="573A6D5F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Miejsca ustawienia pojemników i kontenerów do gromadzenia odpadów komunalnych należy utrzymywać w stanie czystości poprzez ich zamiatanie i uprzątanie.</w:t>
      </w:r>
    </w:p>
    <w:p w14:paraId="7782C32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Miejsca ustawienia pojemników i kontenerów do gromadzenia odpadów komunalnych winny być utwardzone w sposób umożliwiający przetransportowanie pojemnika na kołach, a na terenach zabudowy wielorodzinnej: utwardzone w sposób umożliwiający przetransportowanie pojemnika na kołach, ogrodzone i zamknięte oraz w miarę możliwości zadaszone.</w:t>
      </w:r>
    </w:p>
    <w:p w14:paraId="6E84BF39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3</w:t>
      </w:r>
    </w:p>
    <w:p w14:paraId="75A8DFD2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Częstotliwość i sposób pozbywania się odpadów komunalnych i nieczystości ciekłych z terenu  nieruchomości oraz terenów przeznaczonych do użytku publicznego.</w:t>
      </w:r>
    </w:p>
    <w:p w14:paraId="6A9F6DB4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 Właściciel nieruchomości zamieszkałej zobowiązany jest do korzystania z usług:</w:t>
      </w:r>
    </w:p>
    <w:p w14:paraId="01407A52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podmiotu uprawnionego wybranego przez Gminę Suchy Las na świadczenie usług w zakresie odbioru odpadów komunalnych od właścicieli nieruchomości,</w:t>
      </w:r>
    </w:p>
    <w:p w14:paraId="21A14CC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jeżeli na nieruchomości istnieje zbiornik bezodpływowy do gromadzenia nieczystości ciekłych – przedsiębiorcy posiadającego ważne zezwolenie wydane przez Wójta Gminy Suchy Las na prowadzenie działalności w zakresie opróżniania zbiorników bezodpływowych i transportu nieczystości ciekłych.</w:t>
      </w:r>
    </w:p>
    <w:p w14:paraId="440BD9A5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 nieruchomości niezamieszkałej, na której powstają odpady komunalne lub istnieje zbiornik bezodpływowy do gromadzenia nieczystości ciekłych, zobowiązany jest do korzystania z usług:</w:t>
      </w:r>
    </w:p>
    <w:p w14:paraId="15A96261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przedsiębiorcy odbierającego odpady komunalne od właścicieli nieruchomości wpisanego do rejestru działalności regulowanej w zakresie odbierania odpadów komunalnych od właścicieli nieruchomości z terenu gminy Suchy Las,</w:t>
      </w:r>
    </w:p>
    <w:p w14:paraId="1E2FCD5A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przedsiębiorcy posiadającego ważne zezwolenie wydane przez Wójta Gminy Suchy Las na prowadzenie działalności w zakresie opróżniania zbiorników bezodpływowych i transportu nieczystości ciekłych.</w:t>
      </w:r>
    </w:p>
    <w:p w14:paraId="2AE5AC5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 Właściciele nieruchomości zamieszkałych przekazują odpady komunalne zmieszane i zbierane w sposób selektywny podmiotowi uprawnionemu, o którym mowa w </w:t>
      </w:r>
      <w:r>
        <w:rPr>
          <w:color w:val="000000"/>
          <w:u w:color="000000"/>
        </w:rPr>
        <w:br/>
        <w:t>§ 7 ust. 1 pkt 1 Regulaminu w terminach wyznaczonych w Harmonogramie odbioru odpadów dostarczanym właścicielom nieruchomości raz do roku.</w:t>
      </w:r>
    </w:p>
    <w:p w14:paraId="4810893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 niezamieszkałych przekazują odpady komunalne zmieszane i zbierane w sposób selektywny podmiotowi uprawnionemu, o którym mowa w § 7 ust. 2 pkt 1 Regulaminu, na zasadach określonych w podpisanej umowie z tym podmiotem.</w:t>
      </w:r>
    </w:p>
    <w:p w14:paraId="3D6D3BD4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 Częstotliwość pozbywania się odpadów komunalnych zmieszanych i zbieranych w sposób selektywny z terenu nieruchomości zamieszkałych i nieruchomości niezamieszkałych powinna być dostosowana do ilości powstających odpadów, tak aby nie dopuszczać do przepełniania worków, pojemników, kontenerów.</w:t>
      </w:r>
    </w:p>
    <w:p w14:paraId="229D11FA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następującą częstotliwość odbioru odpadów komunalnych zmieszanych dla nieruchomości zamieszkałych:</w:t>
      </w:r>
    </w:p>
    <w:p w14:paraId="7EC7751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obszaru zabudowy wielorodzinnej – jeden raz na tydzień;</w:t>
      </w:r>
    </w:p>
    <w:p w14:paraId="44E4DCC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pozostałych typów zabudowy – jeden raz na dwa tygodnie.</w:t>
      </w:r>
    </w:p>
    <w:p w14:paraId="1AF7D408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przypadku nieruchomości niezamieszkałych, częstotliwość odbioru odpadów komunalnych zmieszanych odbywa </w:t>
      </w:r>
      <w:proofErr w:type="spellStart"/>
      <w:r>
        <w:rPr>
          <w:color w:val="000000"/>
          <w:u w:color="000000"/>
        </w:rPr>
        <w:t>sie</w:t>
      </w:r>
      <w:proofErr w:type="spellEnd"/>
      <w:r>
        <w:rPr>
          <w:color w:val="000000"/>
          <w:u w:color="000000"/>
        </w:rPr>
        <w:t xml:space="preserve"> nie rzadziej niż  jeden raz na dwa tygodnie, z zastrzeżeniem ust. 4 i 5.</w:t>
      </w:r>
    </w:p>
    <w:p w14:paraId="308E00C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nieruchomości, na których prowadzona jest działalność gastronomiczna lub handlowa w branży spożywczej częstotliwość odbioru odpadów komunalnych zmieszanych odbywa się nie rzadziej niż jeden raz na tydzień.</w:t>
      </w:r>
    </w:p>
    <w:p w14:paraId="52C0FC9B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Odbiór odpadów komunalnych zmieszanych z terenu rodzinnych ogródków działkowych oraz użytkowanych działek rekreacyjnych odbywa się jeden raz na dwa tygodnie. Dopuszcza się odbiór odpadów z częstotliwością jeden raz na miesiąc w okresie od listopada do kwietnia.</w:t>
      </w:r>
    </w:p>
    <w:p w14:paraId="50A79B20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Opróżnianie koszy na drobne odpady powinno odbywać się z częstotliwością niedopuszczającą do przepełniania koszy.</w:t>
      </w:r>
    </w:p>
    <w:p w14:paraId="48F70C24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 Odbiór odpadów ulegających biodegradacji zbieranych w sposób selektywny w systemie pojemnikowym we wszystkich typach zabudowy, powinien odbywać się w okresie od kwietnia do listopada z częstotliwością raz na dwa tygodnie, a w okresie od grudnia do marca raz w miesiącu, zgodnie z harmonogramem, o którym mowa w § 8 ust. 1 i 2.</w:t>
      </w:r>
    </w:p>
    <w:p w14:paraId="4899A20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Odpady ulegające biodegradacji gromadzone w pojemnikach – odbiera podmiot uprawniony, o którym mowa w § 7 ust. 1 pkt 1 i § 7 ust. 2 pkt 1 Regulaminu.</w:t>
      </w:r>
    </w:p>
    <w:p w14:paraId="48EA0EC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Odbiór odpadów określonych w § 1 ust. 2 pkt 1-5 zbieranych w sposób selektywny, w zależności od rodzaju zabudowy powinien odbywać się z częstotliwością nie rzadziej niż:</w:t>
      </w:r>
    </w:p>
    <w:p w14:paraId="5644F9F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zabudowie wielorodzinnej – jeden raz na dwa tygodnie, z wyłączeniem odpadów szklanych, które odbierane są raz na cztery tygodnie;</w:t>
      </w:r>
    </w:p>
    <w:p w14:paraId="2F379D7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pozostałych typach zabudowy – jeden raz na trzy tygodnie z zastrzeżeniem ust. 4, zgodnie z harmonogramem, o którym mowa w § 8 ust. 1 i 2.</w:t>
      </w:r>
    </w:p>
    <w:p w14:paraId="03A0419D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Odbiór odpadów wielkogabarytowych oraz zużytego sprzętu elektrycznego i elektronicznego odbywa się w terminach i na zasadach określonych w harmonogramie, o którym mowa w § 8 ust. 1. Odpady te można również przekazywać do punktu selektywnego zbierania odpadów komunalnych lub zlecać odbiór podmiotowi </w:t>
      </w:r>
      <w:proofErr w:type="spellStart"/>
      <w:r>
        <w:rPr>
          <w:color w:val="000000"/>
          <w:u w:color="000000"/>
        </w:rPr>
        <w:t>uprawnionemu,o</w:t>
      </w:r>
      <w:proofErr w:type="spellEnd"/>
      <w:r>
        <w:rPr>
          <w:color w:val="000000"/>
          <w:u w:color="000000"/>
        </w:rPr>
        <w:t> którym mowa w § 7 ust. 1 pkt 1 i </w:t>
      </w:r>
      <w:r>
        <w:rPr>
          <w:color w:val="000000"/>
          <w:u w:color="000000"/>
        </w:rPr>
        <w:br/>
        <w:t>§ 7 ust. 2 pkt 1 Regulaminu, odpłatnie poza terminami wskazanymi w harmonogramie.</w:t>
      </w:r>
    </w:p>
    <w:p w14:paraId="3601C8AD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 Właściciel nieruchomości zamieszkałej zapewnia dostęp dla podmiotu uprawnionego, o którym mowa w § 7 ust. 1 pkt 1, do pojemników, kontenerów i worków w dniu odbioru odpadów zgodnie z harmonogramem, o którym w § 8 ust. 1 Regulaminu. Przez zapewnienie dostępu rozumie się wystawienie pojemnika i/lub worków przed nieruchomość najwcześniej w dniu poprzedzającym odbiór, najpóźniej do godziny 7:00 w dniu odbioru z zastrzeżeniem ust. 2.</w:t>
      </w:r>
    </w:p>
    <w:p w14:paraId="7D7C67DD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zabudowy wielorodzinnej zapewnienie dostępu odbywać się może na innych zasadach, ustalonych wcześniej pomiędzy upoważnionym podmiotem, a właścicielem nieruchomości.</w:t>
      </w:r>
    </w:p>
    <w:p w14:paraId="28A9936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Właściciel nieruchomości niezamieszkałej zapewnia dostęp dla podmiotu uprawnionego, o którym mowa w § 7 ust. 2 pkt 1, do pojemników, kontenerów i worków w dniu odbioru odpadów zgodnie z harmonogramem, o którym mowa w § 8 ust. 2 Regulaminu, na zasadach ustalonych w podpisanej umowie z tym podmiotem.</w:t>
      </w:r>
    </w:p>
    <w:p w14:paraId="0C87C117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Częstotliwość i sposób pozbywania się nieczystości ciekłych:</w:t>
      </w:r>
    </w:p>
    <w:p w14:paraId="4F074275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Ilość nieczystości ciekłych odprowadzanych do zbiorników bezodpływowych ustala się na podstawie zużycia wody, określonego według wskazań wodomierza głównego, a w przypadku jego braku w oparciu o przeciętne normy zużycia wody, wynikające z odrębnych przepisów.</w:t>
      </w:r>
    </w:p>
    <w:p w14:paraId="648D57B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Częstotliwość wywozu nieczystości ciekłych powinna uniemożliwiać wypływ nieczystości ze zbiornika, wynikający zwłaszcza z jego przepełnienia oraz zapewniać ciągłość korzystania ze zbiornika. Jednak wywóz nieczystości nie powinien odbywać się rzadziej niż co 3 miesiące.</w:t>
      </w:r>
    </w:p>
    <w:p w14:paraId="1D6A35A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Szczelny zbiornik bezodpływowy lub oczyszczalnia przydomowa powinny być zlokalizowane w sposób umożliwiający dojazd do nich pojazdu asenizacyjnego w celu ich opróżnienia.</w:t>
      </w:r>
    </w:p>
    <w:p w14:paraId="0E9960C0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Odbieranie odpadów komunalnych i opróżnianie zbiorników bezodpływowych oraz transport odpadów i nieczystości ciekłych z terenów nieruchomości dopuszczalny jest wyłącznie od poniedziałku do soboty w godz. od 7:00 do 18:00 z wyłączeniem świąt.</w:t>
      </w:r>
    </w:p>
    <w:p w14:paraId="2D215CC0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4</w:t>
      </w:r>
    </w:p>
    <w:p w14:paraId="73EFF1A9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Inne wymagania wynikające z Planu Gospodarki Odpadami dla Województwa Wielkopolskiego.</w:t>
      </w:r>
    </w:p>
    <w:p w14:paraId="5716DE4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 Właściciele nieruchomości w ramach prawidłowego postępowania z odpadami dążą do zmniejszenia ilości wytworzonych odpadów komunalnych oraz prowadzą selektywną zbiórkę odpadów dla osiągnięcia następujących celów, określonych w wojewódzkim planie gospodarki odpadami:</w:t>
      </w:r>
    </w:p>
    <w:p w14:paraId="235A034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zmniejszenie ilości odpadów komunalnych ulegających biodegradacji kierowanych do składowania;</w:t>
      </w:r>
    </w:p>
    <w:p w14:paraId="4F3C076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do ponownego wykorzystania i recyklingu materiałów odpadowych takich jak: papier, metal, tworzywa sztuczne i szkło;</w:t>
      </w:r>
    </w:p>
    <w:p w14:paraId="4CF4704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wydzielenie odpadów wielkogabarytowych ze strumienia odpadów komunalnych;</w:t>
      </w:r>
    </w:p>
    <w:p w14:paraId="5885262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wydzielenie odpadów budowlanych remontowych ze strumienia odpadów komunalnych;</w:t>
      </w:r>
    </w:p>
    <w:p w14:paraId="0716248E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wydzielenie odpadów niebezpiecznych ze strumienia odpadów komunalnych.</w:t>
      </w:r>
    </w:p>
    <w:p w14:paraId="77850265" w14:textId="77777777" w:rsidR="00A77B3E" w:rsidRDefault="00ED709B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5</w:t>
      </w:r>
    </w:p>
    <w:p w14:paraId="44B9E057" w14:textId="77777777" w:rsidR="00A77B3E" w:rsidRDefault="00ED709B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Obowiązki osób utrzymujących zwierzęta domowe, mające na celu ochronę przed zagrożeniem lub uciążliwością dla ludzi oraz przed zanieczyszczeniem terenów przeznaczonych do wspólnego użytku.</w:t>
      </w:r>
    </w:p>
    <w:p w14:paraId="29E048FE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 Osoby będące właścicielami lub opiekunami psów i innych zwierząt domowych są zobowiązane do zachowania środków ostrożności zapewniających ochronę przed zagrożeniem lub uciążliwością dla ludzi oraz przed zanieczyszczeniem terenów przeznaczonych do wspólnego użytku i ponoszą pełną odpowiedzialność za zachowanie swoich zwierząt.</w:t>
      </w:r>
    </w:p>
    <w:p w14:paraId="1C5CF485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obowiązków osób utrzymujących zwierzęta domowe należy w szczególności:</w:t>
      </w:r>
    </w:p>
    <w:p w14:paraId="351D474B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dokonanie trwałego znakowania psa, na zasadach określonych w odrębnej uchwale;</w:t>
      </w:r>
    </w:p>
    <w:p w14:paraId="3F44CBD5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usuwanie zanieczyszczeń spowodowanych przez zwierzęta na klatkach schodowych lub innych pomieszczeniach budynków wielorodzinnych, a także na terenach użytku publicznego takich jak: ulice, chodniki, parki, skwery, zieleńce i inne.</w:t>
      </w:r>
    </w:p>
    <w:p w14:paraId="4D4C7E13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 xml:space="preserve">Zabrania się wypuszczania lub pozostawiania psów i innych zwierząt domowych bez dozoru. </w:t>
      </w:r>
    </w:p>
    <w:p w14:paraId="0A8D74A0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6</w:t>
      </w:r>
    </w:p>
    <w:p w14:paraId="6FBFC9CE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Zasady utrzymywania zwierząt gospodarskich na terenach wyłączonych z produkcji rolniczej.</w:t>
      </w:r>
    </w:p>
    <w:p w14:paraId="2BADE012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Zabrania się utrzymywania zwierząt gospodarskich (bydła, trzody, koni, drobiu, zwierząt futerkowych i innych) na:</w:t>
      </w:r>
    </w:p>
    <w:p w14:paraId="4879CC4F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obszarze obejmującym tereny osiedli mieszkaniowych o wysokiej zabudowie;</w:t>
      </w:r>
    </w:p>
    <w:p w14:paraId="039FCE44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nieruchomościach o zabudowie wielorodzinnej (budynek zawierający powyżej 4 mieszkań lub zespół takich budynków) z wyjątkiem nieruchomości, na których znajdują się obiekty gospodarskie nie kolidujące z przepisami prawa budowlanego;</w:t>
      </w:r>
    </w:p>
    <w:p w14:paraId="24B8B8D5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nieruchomościach, na których znajdują się budynki opieki zdrowotnej, żłobki, przedszkola, szkoły, tereny budowy letniskowej i sportowo-rekreacyjnej oraz w ich bezpośrednim sąsiedztwie;</w:t>
      </w:r>
    </w:p>
    <w:p w14:paraId="5D978AB6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terenach o zwartej zabudowie jednorodzinnej, oprócz drobiu i królików w łącznej ilości do 50 sztuk.</w:t>
      </w:r>
    </w:p>
    <w:p w14:paraId="19B13EF6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 Na terenach nie wymienionych w § 16 dopuszcza się utrzymywanie zwierząt gospodarskich przy zachowaniu warunków, o których mowa niżej i przestrzeganiu art. 144 ustawy z dnia 23 kwietnia 1964 r. Kodeks cywilny (Dz. U. z 2016 r. poz. 380, ze zm.).</w:t>
      </w:r>
    </w:p>
    <w:p w14:paraId="3FC92AD9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 utrzymywania zwierząt, o których mowa w ust.1:</w:t>
      </w:r>
    </w:p>
    <w:p w14:paraId="237DAB9D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zwierzęta będą skutecznie zabezpieczone przed opuszczeniem nieruchomości, z zastrzeżeniem pkt 2;</w:t>
      </w:r>
    </w:p>
    <w:p w14:paraId="272D6547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ustalenia pkt 1) nie dotyczą </w:t>
      </w:r>
      <w:proofErr w:type="spellStart"/>
      <w:r>
        <w:rPr>
          <w:color w:val="000000"/>
          <w:u w:color="000000"/>
        </w:rPr>
        <w:t>chodowli</w:t>
      </w:r>
      <w:proofErr w:type="spellEnd"/>
      <w:r>
        <w:rPr>
          <w:color w:val="000000"/>
          <w:u w:color="000000"/>
        </w:rPr>
        <w:t xml:space="preserve"> ptaków i pszczół;</w:t>
      </w:r>
    </w:p>
    <w:p w14:paraId="139313F6" w14:textId="77777777" w:rsidR="00A77B3E" w:rsidRDefault="00ED709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zwierząt będą stworzone właściwe warunki bytowania w obiektach gospodarskich, spełniających wymogi ustawy z dnia 21 sierpnia 1997 r. o ochronie zwierząt (Dz. U. z 2013 r. poz. 856, ze zm.), a odpady zwierzęce gromadzone będą zgodnie z aktualnie obowiązującymi przepisami.</w:t>
      </w:r>
    </w:p>
    <w:p w14:paraId="0C717C91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Właściciel zwierzęcia, które zanieczyściło ulicę, chodnik lub inny teren publiczny przeznaczony do wspólnego użytku, obowiązany jest do sprzątnięcia zanieczyszczenia.</w:t>
      </w:r>
    </w:p>
    <w:p w14:paraId="78C482FD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7</w:t>
      </w:r>
    </w:p>
    <w:p w14:paraId="25E22C95" w14:textId="77777777" w:rsidR="00A77B3E" w:rsidRDefault="00ED70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Obszary podlegające obowiązkowej deratyzacji oraz terminy jej przeprowadzenia.</w:t>
      </w:r>
    </w:p>
    <w:p w14:paraId="70D50F97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18. </w:t>
      </w:r>
      <w:r>
        <w:t>1. </w:t>
      </w:r>
      <w:r>
        <w:rPr>
          <w:color w:val="000000"/>
          <w:u w:color="000000"/>
        </w:rPr>
        <w:t> Wyznacza się obszar podlegający obowiązkowej deratyzacji obejmujący teren Składowiska Odpadów w Suchym Lesie.</w:t>
      </w:r>
    </w:p>
    <w:p w14:paraId="38C40E4A" w14:textId="77777777" w:rsidR="00A77B3E" w:rsidRDefault="00ED70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Obowiązkowa deratyzacja obszaru wskazanego w ust. 1 powinna odbywać się każdego roku w okresie pomiędzy 1 lipca a 31 lipca.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7F13"/>
    <w:rsid w:val="00A77B3E"/>
    <w:rsid w:val="00CA2A55"/>
    <w:rsid w:val="00E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045D0"/>
  <w15:docId w15:val="{C412BEFB-7F04-40B9-828C-ABBC42D4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3636</Words>
  <Characters>22652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Suchy Las</Company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XX/240/20 z dnia 25 czerwca 2020 r.</dc:title>
  <dc:subject>w sprawie Regulaminu utrzymania czystości i^porządku na terenie Gminy Suchy Las</dc:subject>
  <dc:creator>dorota.majchrzak</dc:creator>
  <cp:lastModifiedBy>Dorota Majchrzak</cp:lastModifiedBy>
  <cp:revision>3</cp:revision>
  <dcterms:created xsi:type="dcterms:W3CDTF">2020-12-31T11:37:00Z</dcterms:created>
  <dcterms:modified xsi:type="dcterms:W3CDTF">2020-12-31T11:41:00Z</dcterms:modified>
  <cp:category>Akt prawny</cp:category>
</cp:coreProperties>
</file>